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3D8FA" w14:textId="77777777" w:rsidR="00A87F13" w:rsidRDefault="00A87F13"/>
    <w:p w14:paraId="38C7D27A" w14:textId="69546DD0" w:rsidR="00507464" w:rsidRDefault="001D2CFA">
      <w:r>
        <w:rPr>
          <w:noProof/>
        </w:rPr>
        <w:drawing>
          <wp:inline distT="0" distB="0" distL="0" distR="0" wp14:anchorId="6705AA77" wp14:editId="5F697244">
            <wp:extent cx="5534025" cy="3581400"/>
            <wp:effectExtent l="0" t="0" r="952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25C1F" w14:textId="77777777" w:rsidR="00B50298" w:rsidRDefault="00B50298">
      <w:r>
        <w:rPr>
          <w:noProof/>
          <w:lang w:val="de-AT" w:eastAsia="de-AT"/>
        </w:rPr>
        <w:drawing>
          <wp:inline distT="0" distB="0" distL="0" distR="0" wp14:anchorId="6C15E7A3" wp14:editId="1F645892">
            <wp:extent cx="5760720" cy="1668019"/>
            <wp:effectExtent l="0" t="0" r="0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50E3E" w14:textId="77777777" w:rsidR="00B50298" w:rsidRDefault="00B50298"/>
    <w:p w14:paraId="06303978" w14:textId="77777777" w:rsidR="00B50298" w:rsidRDefault="00B50298"/>
    <w:p w14:paraId="03195503" w14:textId="77777777" w:rsidR="00B50298" w:rsidRDefault="00B50298"/>
    <w:p w14:paraId="7DDF1234" w14:textId="77777777" w:rsidR="00B50298" w:rsidRDefault="00B50298"/>
    <w:p w14:paraId="71CA44FC" w14:textId="77777777" w:rsidR="00B50298" w:rsidRDefault="00B50298"/>
    <w:p w14:paraId="77C55E45" w14:textId="77777777" w:rsidR="00B50298" w:rsidRDefault="00B50298"/>
    <w:p w14:paraId="69BE7E77" w14:textId="77777777" w:rsidR="00B50298" w:rsidRDefault="00B50298"/>
    <w:p w14:paraId="4C068FBE" w14:textId="77777777" w:rsidR="00B50298" w:rsidRDefault="00B50298"/>
    <w:p w14:paraId="32C5572C" w14:textId="77777777" w:rsidR="00B50298" w:rsidRDefault="00B50298"/>
    <w:p w14:paraId="735324C5" w14:textId="3ED1A9A7" w:rsidR="00B50298" w:rsidRDefault="00507464">
      <w:r>
        <w:lastRenderedPageBreak/>
        <w:br w:type="page"/>
      </w:r>
    </w:p>
    <w:p w14:paraId="57B687B6" w14:textId="77777777" w:rsidR="00B50298" w:rsidRDefault="00B50298"/>
    <w:p w14:paraId="10812B8F" w14:textId="77777777" w:rsidR="00B50298" w:rsidRDefault="00B50298"/>
    <w:p w14:paraId="4670C9A4" w14:textId="77777777" w:rsidR="00B50298" w:rsidRDefault="00B50298"/>
    <w:p w14:paraId="6FF4775C" w14:textId="77777777" w:rsidR="00DC152B" w:rsidRPr="00A034CB" w:rsidRDefault="00DC152B">
      <w:pPr>
        <w:rPr>
          <w:rFonts w:ascii="Arial" w:eastAsia="Arial" w:hAnsi="Arial"/>
          <w:b/>
          <w:color w:val="000000"/>
          <w:sz w:val="36"/>
          <w:lang w:val="de-AT"/>
        </w:rPr>
      </w:pPr>
      <w:r w:rsidRPr="00A034CB">
        <w:rPr>
          <w:rFonts w:ascii="Arial" w:eastAsia="Arial" w:hAnsi="Arial"/>
          <w:b/>
          <w:color w:val="000000"/>
          <w:sz w:val="36"/>
          <w:lang w:val="de-AT"/>
        </w:rPr>
        <w:t>Impressum</w:t>
      </w:r>
    </w:p>
    <w:p w14:paraId="1093FC03" w14:textId="77777777" w:rsidR="00DC152B" w:rsidRDefault="00DC152B">
      <w:pPr>
        <w:rPr>
          <w:rFonts w:ascii="Arial" w:eastAsia="Arial" w:hAnsi="Arial"/>
          <w:color w:val="000000"/>
          <w:lang w:val="de-AT"/>
        </w:rPr>
      </w:pPr>
      <w:r w:rsidRPr="003E128E">
        <w:rPr>
          <w:rFonts w:ascii="Arial" w:eastAsia="Arial" w:hAnsi="Arial"/>
          <w:color w:val="000000"/>
          <w:lang w:val="de-AT"/>
        </w:rPr>
        <w:t xml:space="preserve">Das Berichtstool EBN wurde vom Amt der NÖ Landesregierung, Abt. Umwelt- und Energiewirtschaft (RU3) zur Verfügung gestellt und in Zusammenarbeit mit der Energie- und Umweltagentur NÖ entwickelt.  Das Berichtstool EBN kann von der/dem Energiebeauftragten genutzt werden, um den Jahresenergiebericht </w:t>
      </w:r>
      <w:proofErr w:type="gramStart"/>
      <w:r w:rsidRPr="003E128E">
        <w:rPr>
          <w:rFonts w:ascii="Arial" w:eastAsia="Arial" w:hAnsi="Arial"/>
          <w:color w:val="000000"/>
          <w:lang w:val="de-AT"/>
        </w:rPr>
        <w:t>gemäß  NÖ</w:t>
      </w:r>
      <w:proofErr w:type="gramEnd"/>
      <w:r w:rsidRPr="003E128E">
        <w:rPr>
          <w:rFonts w:ascii="Arial" w:eastAsia="Arial" w:hAnsi="Arial"/>
          <w:color w:val="000000"/>
          <w:lang w:val="de-AT"/>
        </w:rPr>
        <w:t xml:space="preserve"> Energieeffizienzgesetz 2012 (NÖ EEG 2012) zu erstellen.</w:t>
      </w:r>
    </w:p>
    <w:p w14:paraId="1837AEAC" w14:textId="77777777" w:rsidR="00DC152B" w:rsidRDefault="00DC152B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2B34BD13" w14:textId="77777777" w:rsidR="00DC152B" w:rsidRDefault="00DC152B">
      <w:pPr>
        <w:rPr>
          <w:rFonts w:ascii="Arial" w:eastAsia="Arial" w:hAnsi="Arial"/>
          <w:color w:val="000000"/>
          <w:lang w:val="de-AT"/>
        </w:rPr>
      </w:pPr>
    </w:p>
    <w:p w14:paraId="21464B69" w14:textId="77777777" w:rsidR="00DC152B" w:rsidRPr="00A034CB" w:rsidRDefault="00DC152B">
      <w:pPr>
        <w:rPr>
          <w:rFonts w:ascii="Arial" w:eastAsia="Arial" w:hAnsi="Arial"/>
          <w:b/>
          <w:color w:val="000000"/>
          <w:sz w:val="36"/>
          <w:lang w:val="de-AT"/>
        </w:rPr>
      </w:pPr>
      <w:r w:rsidRPr="00A034CB">
        <w:rPr>
          <w:rFonts w:ascii="Arial" w:eastAsia="Arial" w:hAnsi="Arial"/>
          <w:b/>
          <w:color w:val="000000"/>
          <w:sz w:val="36"/>
          <w:lang w:val="de-AT"/>
        </w:rPr>
        <w:t>Vorwort</w:t>
      </w:r>
    </w:p>
    <w:p w14:paraId="20C7B5E4" w14:textId="77777777" w:rsidR="00DC152B" w:rsidRDefault="00DC152B">
      <w:pPr>
        <w:rPr>
          <w:rFonts w:ascii="Arial" w:eastAsia="Arial" w:hAnsi="Arial"/>
          <w:color w:val="000000"/>
          <w:lang w:val="de-AT"/>
        </w:rPr>
      </w:pPr>
      <w:r w:rsidRPr="003E128E">
        <w:rPr>
          <w:rFonts w:ascii="Arial" w:eastAsia="Arial" w:hAnsi="Arial"/>
          <w:color w:val="000000"/>
          <w:lang w:val="de-AT"/>
        </w:rPr>
        <w:t>Sehr geehrte Mitglieder des Gemeinderates!</w:t>
      </w:r>
      <w:r w:rsidRPr="003E128E">
        <w:rPr>
          <w:rFonts w:ascii="Arial" w:eastAsia="Arial" w:hAnsi="Arial"/>
          <w:color w:val="000000"/>
          <w:lang w:val="de-AT"/>
        </w:rPr>
        <w:br/>
      </w:r>
      <w:r w:rsidRPr="003E128E">
        <w:rPr>
          <w:rFonts w:ascii="Arial" w:eastAsia="Arial" w:hAnsi="Arial"/>
          <w:color w:val="000000"/>
          <w:lang w:val="de-AT"/>
        </w:rPr>
        <w:br/>
        <w:t>Das NÖ Energieeffizienzgesetz 2012 (NÖ EEG 2012, LGBL Nr. 7830-0) sieht unter anderem</w:t>
      </w:r>
      <w:r w:rsidRPr="003E128E">
        <w:rPr>
          <w:rFonts w:ascii="Arial" w:eastAsia="Arial" w:hAnsi="Arial"/>
          <w:color w:val="000000"/>
          <w:lang w:val="de-AT"/>
        </w:rPr>
        <w:br/>
        <w:t>die Installierung eines Energiebeauftragten für Gemeindegebäude als auch die regelmäßige</w:t>
      </w:r>
      <w:r w:rsidRPr="003E128E">
        <w:rPr>
          <w:rFonts w:ascii="Arial" w:eastAsia="Arial" w:hAnsi="Arial"/>
          <w:color w:val="000000"/>
          <w:lang w:val="de-AT"/>
        </w:rPr>
        <w:br/>
        <w:t>Führung der Energiebuchhaltung für Gemeindegebäude sowie einmal jährlich die Erstellung und Darlegung eines Gemeinde-Energie-Berichts vor.</w:t>
      </w:r>
      <w:r w:rsidRPr="003E128E">
        <w:rPr>
          <w:rFonts w:ascii="Arial" w:eastAsia="Arial" w:hAnsi="Arial"/>
          <w:color w:val="000000"/>
          <w:lang w:val="de-AT"/>
        </w:rPr>
        <w:br/>
      </w:r>
      <w:r w:rsidRPr="003E128E">
        <w:rPr>
          <w:rFonts w:ascii="Arial" w:eastAsia="Arial" w:hAnsi="Arial"/>
          <w:color w:val="000000"/>
          <w:lang w:val="de-AT"/>
        </w:rPr>
        <w:br/>
        <w:t xml:space="preserve">Mit gegenständlichem Bericht komme ich den genannten gesetzlichen Verpflichtungen als Energiebeauftragte/r der Gemeinde </w:t>
      </w:r>
      <w:proofErr w:type="spellStart"/>
      <w:r w:rsidRPr="003E128E">
        <w:rPr>
          <w:rFonts w:ascii="Arial" w:eastAsia="Arial" w:hAnsi="Arial"/>
          <w:color w:val="000000"/>
          <w:lang w:val="de-AT"/>
        </w:rPr>
        <w:t>Schollach</w:t>
      </w:r>
      <w:proofErr w:type="spellEnd"/>
      <w:r w:rsidRPr="003E128E">
        <w:rPr>
          <w:rFonts w:ascii="Arial" w:eastAsia="Arial" w:hAnsi="Arial"/>
          <w:color w:val="000000"/>
          <w:lang w:val="de-AT"/>
        </w:rPr>
        <w:t xml:space="preserve">  nach.</w:t>
      </w:r>
      <w:r w:rsidRPr="003E128E">
        <w:rPr>
          <w:rFonts w:ascii="Arial" w:eastAsia="Arial" w:hAnsi="Arial"/>
          <w:color w:val="000000"/>
          <w:lang w:val="de-AT"/>
        </w:rPr>
        <w:br/>
      </w:r>
      <w:r w:rsidRPr="003E128E">
        <w:rPr>
          <w:rFonts w:ascii="Arial" w:eastAsia="Arial" w:hAnsi="Arial"/>
          <w:color w:val="000000"/>
          <w:lang w:val="de-AT"/>
        </w:rPr>
        <w:br/>
        <w:t xml:space="preserve">Für die Führung der Energiebuchhaltung wird das Online-Energiebuchhaltungs-Tool SIEMENS Energy Monitoring &amp; Control Solution genutzt, welches den Gemeinden seitens des Landes Niederösterreich zur kostenlosen Nutzung zur Verfügung gestellt wird.  </w:t>
      </w:r>
    </w:p>
    <w:p w14:paraId="2899AEE4" w14:textId="77777777" w:rsidR="00DC152B" w:rsidRDefault="00DC152B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2AD72A1C" w14:textId="77777777" w:rsidR="00DC152B" w:rsidRDefault="00DC152B">
      <w:pPr>
        <w:rPr>
          <w:rFonts w:ascii="Arial" w:eastAsia="Arial" w:hAnsi="Arial"/>
          <w:color w:val="000000"/>
          <w:lang w:val="de-AT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de-DE" w:eastAsia="en-US"/>
        </w:rPr>
        <w:id w:val="1552578866"/>
        <w:docPartObj>
          <w:docPartGallery w:val="Table of Contents"/>
          <w:docPartUnique/>
        </w:docPartObj>
      </w:sdtPr>
      <w:sdtEndPr/>
      <w:sdtContent>
        <w:p w14:paraId="60D98A24" w14:textId="6837585B" w:rsidR="00024A2E" w:rsidRDefault="00024A2E">
          <w:pPr>
            <w:pStyle w:val="Inhaltsverzeichnisberschrift"/>
          </w:pPr>
          <w:r>
            <w:rPr>
              <w:lang w:val="de-DE"/>
            </w:rPr>
            <w:t>Inhalt</w:t>
          </w:r>
        </w:p>
        <w:p w14:paraId="38EF9E49" w14:textId="1ACEFAD6" w:rsidR="0043364D" w:rsidRDefault="0043364D">
          <w:pPr>
            <w:pStyle w:val="Verzeichnis1"/>
            <w:tabs>
              <w:tab w:val="right" w:pos="9062"/>
            </w:tabs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  <w:lang w:val="de-AT" w:eastAsia="de-AT"/>
            </w:rPr>
          </w:pPr>
          <w:r>
            <w:rPr>
              <w:rFonts w:eastAsiaTheme="minorEastAsia"/>
              <w:caps w:val="0"/>
              <w:lang w:val="de-AT" w:eastAsia="en-GB"/>
            </w:rPr>
            <w:fldChar w:fldCharType="begin"/>
          </w:r>
          <w:r>
            <w:rPr>
              <w:rFonts w:eastAsiaTheme="minorEastAsia"/>
              <w:caps w:val="0"/>
              <w:lang w:val="de-AT" w:eastAsia="en-GB"/>
            </w:rPr>
            <w:instrText xml:space="preserve"> TOC \o "1-3" \h \z \u </w:instrText>
          </w:r>
          <w:r>
            <w:rPr>
              <w:rFonts w:eastAsiaTheme="minorEastAsia"/>
              <w:caps w:val="0"/>
              <w:lang w:val="de-AT" w:eastAsia="en-GB"/>
            </w:rPr>
            <w:fldChar w:fldCharType="separate"/>
          </w:r>
          <w:hyperlink w:anchor="_Toc111641489" w:history="1">
            <w:r w:rsidRPr="00B76854">
              <w:rPr>
                <w:rStyle w:val="Hyperlink"/>
                <w:rFonts w:eastAsia="Arial"/>
                <w:noProof/>
                <w:lang w:val="de-AT"/>
              </w:rPr>
              <w:t>Objektübersicht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_Toc111641489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982BDD" w14:textId="6FEF3C33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490" w:history="1">
            <w:r w:rsidR="0043364D" w:rsidRPr="00B76854">
              <w:rPr>
                <w:rStyle w:val="Hyperlink"/>
                <w:noProof/>
              </w:rPr>
              <w:t>Gebäude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_Toc111641490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8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77D792DA" w14:textId="6B816534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491" w:history="1">
            <w:r w:rsidR="0043364D" w:rsidRPr="00B76854">
              <w:rPr>
                <w:rStyle w:val="Hyperlink"/>
                <w:noProof/>
              </w:rPr>
              <w:t>Anlagen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_Toc111641491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9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24299FAC" w14:textId="495F44D0" w:rsidR="0043364D" w:rsidRDefault="00A137EA">
          <w:pPr>
            <w:pStyle w:val="Verzeichnis1"/>
            <w:tabs>
              <w:tab w:val="right" w:pos="9062"/>
            </w:tabs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  <w:lang w:val="de-AT" w:eastAsia="de-AT"/>
            </w:rPr>
          </w:pPr>
          <w:hyperlink w:anchor="_Toc111641492" w:history="1">
            <w:r w:rsidR="0043364D" w:rsidRPr="00B76854">
              <w:rPr>
                <w:rStyle w:val="Hyperlink"/>
                <w:rFonts w:eastAsia="Arial"/>
                <w:noProof/>
              </w:rPr>
              <w:t>Gemeindezusammenfassung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_Toc111641492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10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6BDF414E" w14:textId="09214A27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493" w:history="1">
            <w:r w:rsidR="0043364D" w:rsidRPr="00B76854">
              <w:rPr>
                <w:rStyle w:val="Hyperlink"/>
                <w:noProof/>
              </w:rPr>
              <w:t>Energieverbrauch in der Gemeinde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_Toc111641493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10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6ED93389" w14:textId="5F380050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494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Entwicklung des Energieverbrauchs und der Stromproduktion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_Toc111641494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14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1D9B05AF" w14:textId="26E2FE37" w:rsidR="0043364D" w:rsidRDefault="00A137EA">
          <w:pPr>
            <w:pStyle w:val="Verzeichnis1"/>
            <w:tabs>
              <w:tab w:val="right" w:pos="9062"/>
            </w:tabs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  <w:lang w:val="de-AT" w:eastAsia="de-AT"/>
            </w:rPr>
          </w:pPr>
          <w:hyperlink w:anchor="_Toc111641495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Interpretation der Daten durch den Energiebeauftragten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_Toc111641495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18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5F35C83D" w14:textId="5F69903C" w:rsidR="0043364D" w:rsidRDefault="00A137EA">
          <w:pPr>
            <w:pStyle w:val="Verzeichnis1"/>
            <w:tabs>
              <w:tab w:val="right" w:pos="9062"/>
            </w:tabs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  <w:lang w:val="de-AT" w:eastAsia="de-AT"/>
            </w:rPr>
          </w:pPr>
          <w:hyperlink w:anchor="_Toc111641496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Empfehlungen durch den Energiebeauftragten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_Toc111641496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18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2D4FB8CF" w14:textId="0D3D96FC" w:rsidR="0043364D" w:rsidRDefault="00A137EA">
          <w:pPr>
            <w:pStyle w:val="Verzeichnis1"/>
            <w:tabs>
              <w:tab w:val="right" w:pos="9062"/>
            </w:tabs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  <w:lang w:val="de-AT" w:eastAsia="de-AT"/>
            </w:rPr>
          </w:pPr>
          <w:hyperlink w:anchor="_Toc111641497" w:history="1">
            <w:r w:rsidR="0043364D" w:rsidRPr="00B76854">
              <w:rPr>
                <w:rStyle w:val="Hyperlink"/>
                <w:rFonts w:eastAsia="Arial"/>
                <w:noProof/>
              </w:rPr>
              <w:t>Gebäude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_Toc111641497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19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66719F36" w14:textId="3BCE48F3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498" w:history="1">
            <w:r w:rsidR="0043364D" w:rsidRPr="00B76854">
              <w:rPr>
                <w:rStyle w:val="Hyperlink"/>
                <w:rFonts w:eastAsia="Arial"/>
                <w:noProof/>
              </w:rPr>
              <w:t>Bauhof_Anzendorf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_Toc111641498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19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2FF5B56E" w14:textId="44C5AA06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499" w:history="1">
            <w:r w:rsidR="0043364D" w:rsidRPr="00B76854">
              <w:rPr>
                <w:rStyle w:val="Hyperlink"/>
                <w:rFonts w:eastAsia="Arial"/>
                <w:noProof/>
              </w:rPr>
              <w:t>Energieverbrauch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_Toc111641499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19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003E1C80" w14:textId="52AE4753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00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Entwicklung der Jahreswerte für Strom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_Toc111641500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20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69D7FE50" w14:textId="2AAB4DB7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01" w:history="1">
            <w:r w:rsidR="0043364D" w:rsidRPr="00B76854">
              <w:rPr>
                <w:rStyle w:val="Hyperlink"/>
                <w:rFonts w:eastAsia="Arial"/>
                <w:noProof/>
              </w:rPr>
              <w:t>Feuerwehr_Anzendorf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_Toc111641501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21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1E443C86" w14:textId="435CA36E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02" w:history="1">
            <w:r w:rsidR="0043364D" w:rsidRPr="00B76854">
              <w:rPr>
                <w:rStyle w:val="Hyperlink"/>
                <w:rFonts w:eastAsia="Arial"/>
                <w:noProof/>
              </w:rPr>
              <w:t>Energieverbrauch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_Toc111641502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21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3AD2B367" w14:textId="33865320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03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Entwicklung der Jahreswerte für Strom und Wärme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_Toc111641503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22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40393E46" w14:textId="22FC7E12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04" w:history="1">
            <w:r w:rsidR="0043364D" w:rsidRPr="00B76854">
              <w:rPr>
                <w:rStyle w:val="Hyperlink"/>
                <w:rFonts w:eastAsia="Arial"/>
                <w:noProof/>
              </w:rPr>
              <w:t>Feuerwehr_Roggendorf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_Toc111641504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23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6F16E4AF" w14:textId="124085B4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05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_Toc111641505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23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5C5004EF" w14:textId="64F0406A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06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Entwicklung der Jahreswerte für Strom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_Toc111641506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24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04DA2C4E" w14:textId="3196B5DE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07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Feuerwehr_Schollach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_Toc111641507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25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40E259E5" w14:textId="7BAFF645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08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_Toc111641508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25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469F6A73" w14:textId="1E2ED560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09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Entwicklung der Jahreswerte für Strom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_Toc111641509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26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6CC3A9D2" w14:textId="03B1E8F7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10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Gemeindeamt_Schollach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_Toc111641510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27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2956DAA5" w14:textId="393940C5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11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_Toc111641511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27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040EC170" w14:textId="3F6DB3CD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12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Entwicklung der Jahreswerte für Strom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_Toc111641512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28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451FA2D4" w14:textId="68D5AD33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13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Kapelle_Anzendorf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_Toc111641513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29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69B6813F" w14:textId="4EC533F3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14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_Toc111641514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29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19892CC0" w14:textId="11F6550C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15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Kapelle_Merkendorf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_Toc111641515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30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3E867394" w14:textId="40F19016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16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_Toc111641516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30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470CC696" w14:textId="2BAA23A7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17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Kapelle_Roggendorf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_Toc111641517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31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502B4FD1" w14:textId="3005C202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18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_Toc111641518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31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28A1F146" w14:textId="0E1B091B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19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Kapelle_Schollach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_Toc111641519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32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67B1D6EE" w14:textId="786F159B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20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_Toc111641520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32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2C8F53C2" w14:textId="5FA874AB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21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Karnerstadl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_Toc111641521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33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118D1784" w14:textId="186578DA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22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_Toc111641522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33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6CCBD4DA" w14:textId="431E42D8" w:rsidR="0043364D" w:rsidRDefault="00A137EA">
          <w:pPr>
            <w:pStyle w:val="Verzeichnis1"/>
            <w:tabs>
              <w:tab w:val="right" w:pos="9062"/>
            </w:tabs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  <w:lang w:val="de-AT" w:eastAsia="de-AT"/>
            </w:rPr>
          </w:pPr>
          <w:hyperlink w:anchor="_Toc111641523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Anlagen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_Toc111641523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34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62B1AE59" w14:textId="19B9E287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24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Brunnen_Roggendorf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_Toc111641524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34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557A6F9C" w14:textId="164F5061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25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 ab 2017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_Toc111641525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34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5518A75C" w14:textId="1A9617E7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26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Drucksteigerung_Anzendorf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_Toc111641526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35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2DD95FA5" w14:textId="66E902E5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27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 seit 2017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_Toc111641527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35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07371403" w14:textId="4D7DA41D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28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HB_Roggendorf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_Toc111641528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36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67076D1C" w14:textId="3DBC10ED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29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 seit 2017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_Toc111641529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36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22F1C9F4" w14:textId="14DB3431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30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HB_Schallaburg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_Toc111641530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37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30DD5601" w14:textId="02381C48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31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 seit 2017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_Toc111641531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37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36393F54" w14:textId="4B4F4FB0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32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Kläranlage_Roggendorf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_Toc111641532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38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4D3F409F" w14:textId="564AA772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33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 seit 2017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_Toc111641533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38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0E9EFC11" w14:textId="63A4B781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34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Messstation_3_Sooß_OA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_Toc111641534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39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0438C5A9" w14:textId="774D912A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35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 seit 2017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_Toc111641535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39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1103A1B0" w14:textId="2EC4B524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36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Messstation_4_Sooß_OE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_Toc111641536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40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535EA6BE" w14:textId="6562F5D7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37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 seit 2017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_Toc111641537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40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712F9DA3" w14:textId="224D7319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38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PS_1_Roggendorf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_Toc111641538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41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4ABF7585" w14:textId="6B5E079B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39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 seit 2017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_Toc111641539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41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2E0C3A2C" w14:textId="008BFFFB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40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PS_2_Ziegelofen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_Toc111641540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42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26206F12" w14:textId="2368EC08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41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 seit 2017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_Toc111641541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42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4551CB26" w14:textId="13803B81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42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PS_3_Loosdorfersiedlung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_Toc111641542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43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6DEB40D3" w14:textId="32EC7CEA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43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 seit 2017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_Toc111641543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43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7522DE8D" w14:textId="75F1CAE0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44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PS_4_Wagner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_Toc111641544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44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55C0C9D2" w14:textId="14190201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45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 seit 2017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_Toc111641545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44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600B6E34" w14:textId="19F84112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46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PS_5_Kronister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_Toc111641546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45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318FB6D4" w14:textId="7FA49749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47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 seit 2017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_Toc111641547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45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7165B91B" w14:textId="600A67EA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48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Stromtankstelle Anzendorf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_Toc111641548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46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667B35B2" w14:textId="370331E4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49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 seit 2017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_Toc111641549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46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1FC7D54B" w14:textId="5AFA0AFC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50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VT1 Straßenbeleuchtung Roggendorf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_Toc111641550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47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504E59BD" w14:textId="4E6B006C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51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 seit 2017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_Toc111641551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47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68D58A0A" w14:textId="063E446E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52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VT2 Straßenbeleuchtung Forellengasse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_Toc111641552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48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631D8E6D" w14:textId="5FF17655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53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 seit 2017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_Toc111641553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48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7FEDE1E8" w14:textId="17D63B38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54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VT3 Straßenbeleuchtung Melkerstraße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_Toc111641554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49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64007A37" w14:textId="242A489B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55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 seit 2017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_Toc111641555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49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015D706B" w14:textId="1F7B75AB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56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VT4 Straßenbeleuchtung Groß Schollach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_Toc111641556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50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78AE6394" w14:textId="0265052B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57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 seit 2017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_Toc111641557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50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552F1323" w14:textId="37B896C6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58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VT5 Straßenbeleuchtung Merkendorf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_Toc111641558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51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09FDFA2A" w14:textId="34FE6D31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59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 seit 2017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_Toc111641559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51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6F72C591" w14:textId="5ED0F66C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60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VT6 Straßenbeleuchtung Anzendorf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_Toc111641560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52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2112413E" w14:textId="4F9F0343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61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 seit 2017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_Toc111641561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52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545D9AD9" w14:textId="273B06B2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62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VT7 Straßenbeleuchtung Schallaburg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_Toc111641562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53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260A60EF" w14:textId="1461F463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63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 seit 2017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_Toc111641563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53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77356C17" w14:textId="1B4E4866" w:rsidR="0043364D" w:rsidRDefault="00A137EA">
          <w:pPr>
            <w:pStyle w:val="Verzeichnis2"/>
            <w:tabs>
              <w:tab w:val="righ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de-AT" w:eastAsia="de-AT"/>
            </w:rPr>
          </w:pPr>
          <w:hyperlink w:anchor="_Toc111641564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VT8 Straßenbeleuchtung Steinparz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_Toc111641564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54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5780A232" w14:textId="340E47A8" w:rsidR="0043364D" w:rsidRDefault="00A137EA">
          <w:pPr>
            <w:pStyle w:val="Verzeichnis3"/>
            <w:tabs>
              <w:tab w:val="right" w:pos="9062"/>
            </w:tabs>
            <w:rPr>
              <w:rFonts w:eastAsiaTheme="minorEastAsia" w:cstheme="minorBidi"/>
              <w:noProof/>
              <w:sz w:val="22"/>
              <w:szCs w:val="22"/>
              <w:lang w:val="de-AT" w:eastAsia="de-AT"/>
            </w:rPr>
          </w:pPr>
          <w:hyperlink w:anchor="_Toc111641565" w:history="1">
            <w:r w:rsidR="0043364D" w:rsidRPr="00B76854">
              <w:rPr>
                <w:rStyle w:val="Hyperlink"/>
                <w:rFonts w:eastAsia="Arial"/>
                <w:noProof/>
                <w:lang w:val="de-AT"/>
              </w:rPr>
              <w:t>Energieverbrauch und Entwicklung der Jahreswerte seit 2017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_Toc111641565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54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7CDB2B1B" w14:textId="6267CC7E" w:rsidR="0043364D" w:rsidRDefault="00A137EA">
          <w:pPr>
            <w:pStyle w:val="Verzeichnis1"/>
            <w:tabs>
              <w:tab w:val="right" w:pos="9062"/>
            </w:tabs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  <w:lang w:val="de-AT" w:eastAsia="de-AT"/>
            </w:rPr>
          </w:pPr>
          <w:hyperlink w:anchor="_Toc111641566" w:history="1">
            <w:r w:rsidR="0043364D" w:rsidRPr="00B76854">
              <w:rPr>
                <w:rStyle w:val="Hyperlink"/>
                <w:noProof/>
                <w:lang w:val="de-AT"/>
              </w:rPr>
              <w:t>Beratung und Unterstützungsangebote</w:t>
            </w:r>
            <w:r w:rsidR="0043364D">
              <w:rPr>
                <w:noProof/>
                <w:webHidden/>
              </w:rPr>
              <w:tab/>
            </w:r>
            <w:r w:rsidR="0043364D">
              <w:rPr>
                <w:noProof/>
                <w:webHidden/>
              </w:rPr>
              <w:fldChar w:fldCharType="begin"/>
            </w:r>
            <w:r w:rsidR="0043364D">
              <w:rPr>
                <w:noProof/>
                <w:webHidden/>
              </w:rPr>
              <w:instrText xml:space="preserve"> PAGEREF _Toc111641566 \h </w:instrText>
            </w:r>
            <w:r w:rsidR="0043364D">
              <w:rPr>
                <w:noProof/>
                <w:webHidden/>
              </w:rPr>
            </w:r>
            <w:r w:rsidR="0043364D">
              <w:rPr>
                <w:noProof/>
                <w:webHidden/>
              </w:rPr>
              <w:fldChar w:fldCharType="separate"/>
            </w:r>
            <w:r w:rsidR="0043364D">
              <w:rPr>
                <w:noProof/>
                <w:webHidden/>
              </w:rPr>
              <w:t>55</w:t>
            </w:r>
            <w:r w:rsidR="0043364D">
              <w:rPr>
                <w:noProof/>
                <w:webHidden/>
              </w:rPr>
              <w:fldChar w:fldCharType="end"/>
            </w:r>
          </w:hyperlink>
        </w:p>
        <w:p w14:paraId="14957AEC" w14:textId="7CBB1B6F" w:rsidR="00024A2E" w:rsidRDefault="0043364D">
          <w:r>
            <w:rPr>
              <w:rFonts w:asciiTheme="majorHAnsi" w:eastAsiaTheme="minorEastAsia" w:hAnsiTheme="majorHAnsi"/>
              <w:caps/>
              <w:sz w:val="24"/>
              <w:szCs w:val="24"/>
              <w:lang w:val="de-AT" w:eastAsia="en-GB"/>
            </w:rPr>
            <w:fldChar w:fldCharType="end"/>
          </w:r>
        </w:p>
      </w:sdtContent>
    </w:sdt>
    <w:p w14:paraId="38988427" w14:textId="77777777" w:rsidR="006F203C" w:rsidRDefault="006F203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4E129C0A" w14:textId="77777777" w:rsidR="006F203C" w:rsidRDefault="006F203C">
      <w:pPr>
        <w:rPr>
          <w:rFonts w:ascii="Arial" w:eastAsia="Arial" w:hAnsi="Arial"/>
          <w:color w:val="000000"/>
          <w:lang w:val="de-AT"/>
        </w:rPr>
      </w:pPr>
    </w:p>
    <w:p w14:paraId="3AF91D99" w14:textId="31BEAB75" w:rsidR="00DC152B" w:rsidRPr="00B5549B" w:rsidRDefault="00DC152B" w:rsidP="00314C6A">
      <w:pPr>
        <w:pStyle w:val="berschrift1"/>
        <w:rPr>
          <w:rFonts w:eastAsia="Arial"/>
          <w:lang w:val="de-AT"/>
        </w:rPr>
      </w:pPr>
      <w:bookmarkStart w:id="0" w:name="_Toc111641489"/>
      <w:r w:rsidRPr="00B5549B">
        <w:rPr>
          <w:rFonts w:eastAsia="Arial"/>
          <w:lang w:val="de-AT"/>
        </w:rPr>
        <w:t>Objektübersicht</w:t>
      </w:r>
      <w:bookmarkEnd w:id="0"/>
    </w:p>
    <w:p w14:paraId="01F15AFD" w14:textId="77777777" w:rsidR="00DC152B" w:rsidRDefault="00DC152B" w:rsidP="00DC152B">
      <w:pPr>
        <w:ind w:left="360"/>
        <w:rPr>
          <w:rFonts w:ascii="Arial" w:eastAsia="Arial" w:hAnsi="Arial"/>
          <w:color w:val="000000"/>
          <w:lang w:val="de-AT"/>
        </w:rPr>
      </w:pPr>
      <w:r w:rsidRPr="003E128E">
        <w:rPr>
          <w:rFonts w:ascii="Arial" w:eastAsia="Arial" w:hAnsi="Arial"/>
          <w:color w:val="000000"/>
          <w:lang w:val="de-AT"/>
        </w:rPr>
        <w:t xml:space="preserve">Zu Beginn des Gemeinde-Energie-Berichtes wird ein Überblick über die erfassten Objekte in der Energiebuchhaltung gegeben. Auf den folgenden Seiten des Gemeinde-Energie-Berichtes wird eine Zusammenfassung des gesamten Gemeinde-Energieverbrauchs dargestellt und eine Empfehlung der/des Energiebeauftragten ausgesprochen. </w:t>
      </w:r>
      <w:proofErr w:type="spellStart"/>
      <w:r w:rsidR="0045456E">
        <w:rPr>
          <w:rFonts w:ascii="Arial" w:eastAsia="Arial" w:hAnsi="Arial"/>
          <w:color w:val="000000"/>
        </w:rPr>
        <w:t>Anschließ</w:t>
      </w:r>
      <w:r>
        <w:rPr>
          <w:rFonts w:ascii="Arial" w:eastAsia="Arial" w:hAnsi="Arial"/>
          <w:color w:val="000000"/>
        </w:rPr>
        <w:t>end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wird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für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jedes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Gebäude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eine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Detailauswertung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vorgenommen</w:t>
      </w:r>
      <w:proofErr w:type="spellEnd"/>
      <w:r>
        <w:rPr>
          <w:rFonts w:ascii="Arial" w:eastAsia="Arial" w:hAnsi="Arial"/>
          <w:color w:val="000000"/>
        </w:rPr>
        <w:t>.</w:t>
      </w:r>
    </w:p>
    <w:p w14:paraId="233C5EAC" w14:textId="1688E492" w:rsidR="00DC152B" w:rsidRPr="003E7DDB" w:rsidRDefault="00BD23F2" w:rsidP="003E7DDB">
      <w:pPr>
        <w:pStyle w:val="berschrift2"/>
      </w:pPr>
      <w:bookmarkStart w:id="1" w:name="_Toc111641490"/>
      <w:proofErr w:type="spellStart"/>
      <w:r w:rsidRPr="003E7DDB">
        <w:t>Gebäude</w:t>
      </w:r>
      <w:bookmarkEnd w:id="1"/>
      <w:proofErr w:type="spellEnd"/>
    </w:p>
    <w:p w14:paraId="5E08C041" w14:textId="77777777" w:rsidR="00BD23F2" w:rsidRDefault="00BD23F2" w:rsidP="00314C6A">
      <w:pPr>
        <w:pStyle w:val="berschrift1"/>
        <w:rPr>
          <w:rFonts w:eastAsia="Arial"/>
          <w:lang w:val="de-AT"/>
        </w:rPr>
      </w:pPr>
    </w:p>
    <w:p w14:paraId="10C4714E" w14:textId="77777777" w:rsidR="009B22D5" w:rsidRDefault="00721866" w:rsidP="00BD23F2">
      <w:pPr>
        <w:ind w:left="360"/>
        <w:rPr>
          <w:rFonts w:ascii="Arial" w:eastAsia="Arial" w:hAnsi="Arial"/>
          <w:color w:val="000000"/>
          <w:lang w:val="de-AT"/>
        </w:rPr>
      </w:pPr>
      <w:r w:rsidRPr="00721866">
        <w:rPr>
          <w:rFonts w:ascii="Arial" w:eastAsia="Arial" w:hAnsi="Arial"/>
          <w:noProof/>
          <w:color w:val="000000"/>
          <w:lang w:val="de-AT" w:eastAsia="de-AT"/>
        </w:rPr>
        <w:drawing>
          <wp:inline distT="0" distB="0" distL="0" distR="0" wp14:anchorId="67A6925B" wp14:editId="7C49AB89">
            <wp:extent cx="3139200" cy="2109600"/>
            <wp:effectExtent l="0" t="0" r="4445" b="508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00" cy="21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B8232" w14:textId="77777777" w:rsidR="00721866" w:rsidRDefault="00721866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14FE8F3C" w14:textId="77777777" w:rsidR="00BD23F2" w:rsidRDefault="00BD23F2">
      <w:pPr>
        <w:rPr>
          <w:rFonts w:ascii="Arial" w:eastAsia="Arial" w:hAnsi="Arial"/>
          <w:color w:val="000000"/>
          <w:lang w:val="de-AT"/>
        </w:rPr>
      </w:pPr>
    </w:p>
    <w:p w14:paraId="04C9A6D3" w14:textId="239838E9" w:rsidR="00BD23F2" w:rsidRPr="003E7DDB" w:rsidRDefault="00BD23F2" w:rsidP="003E7DDB">
      <w:pPr>
        <w:pStyle w:val="berschrift2"/>
      </w:pPr>
      <w:bookmarkStart w:id="2" w:name="_Toc111641491"/>
      <w:r w:rsidRPr="003E7DDB">
        <w:t>Anlagen</w:t>
      </w:r>
      <w:bookmarkEnd w:id="2"/>
    </w:p>
    <w:p w14:paraId="47119EB4" w14:textId="77777777" w:rsidR="00BD23F2" w:rsidRDefault="00BD23F2" w:rsidP="00721866">
      <w:pPr>
        <w:ind w:left="360"/>
        <w:jc w:val="both"/>
        <w:rPr>
          <w:rFonts w:ascii="Arial" w:eastAsia="Arial" w:hAnsi="Arial"/>
          <w:color w:val="000000"/>
          <w:lang w:val="de-AT"/>
        </w:rPr>
      </w:pPr>
    </w:p>
    <w:p w14:paraId="0A02461F" w14:textId="0A08346D" w:rsidR="00A84A3A" w:rsidRDefault="00C6390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77CFEEB8" wp14:editId="7F0600BA">
            <wp:extent cx="3295650" cy="3514725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8C7DD" w14:textId="77777777" w:rsidR="000F0374" w:rsidRDefault="000F0374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47283064" w14:textId="77777777" w:rsidR="00A84A3A" w:rsidRDefault="00A84A3A" w:rsidP="00A84A3A">
      <w:pPr>
        <w:rPr>
          <w:rFonts w:ascii="Arial" w:eastAsia="Arial" w:hAnsi="Arial"/>
          <w:color w:val="000000"/>
          <w:lang w:val="de-AT"/>
        </w:rPr>
      </w:pPr>
    </w:p>
    <w:p w14:paraId="6BD554A0" w14:textId="2ACFFC5D" w:rsidR="00A84A3A" w:rsidRDefault="00A84A3A" w:rsidP="00314C6A">
      <w:pPr>
        <w:pStyle w:val="berschrift1"/>
        <w:rPr>
          <w:rFonts w:eastAsia="Arial"/>
        </w:rPr>
      </w:pPr>
      <w:bookmarkStart w:id="3" w:name="_Toc111641492"/>
      <w:proofErr w:type="spellStart"/>
      <w:r w:rsidRPr="00A84A3A">
        <w:rPr>
          <w:rFonts w:eastAsia="Arial"/>
        </w:rPr>
        <w:t>Gemeindezusammenfassung</w:t>
      </w:r>
      <w:bookmarkEnd w:id="3"/>
      <w:proofErr w:type="spellEnd"/>
    </w:p>
    <w:p w14:paraId="721C7855" w14:textId="77777777" w:rsidR="00C51A39" w:rsidRPr="00A84A3A" w:rsidRDefault="00C51A39" w:rsidP="00C51A39">
      <w:pPr>
        <w:pStyle w:val="Listenabsatz"/>
        <w:ind w:left="0"/>
        <w:rPr>
          <w:rFonts w:ascii="Arial" w:eastAsia="Arial" w:hAnsi="Arial"/>
          <w:b/>
          <w:color w:val="000000"/>
          <w:sz w:val="28"/>
        </w:rPr>
      </w:pPr>
    </w:p>
    <w:p w14:paraId="4941389C" w14:textId="6E9E8F1D" w:rsidR="00A20772" w:rsidRPr="006D4DA4" w:rsidRDefault="00A20772" w:rsidP="003E7DDB">
      <w:pPr>
        <w:pStyle w:val="berschrift2"/>
      </w:pPr>
      <w:bookmarkStart w:id="4" w:name="_Toc111638704"/>
      <w:r w:rsidRPr="006D4DA4">
        <w:rPr>
          <w:rStyle w:val="berschrift2Zchn"/>
          <w:b/>
          <w:bCs/>
        </w:rPr>
        <w:t xml:space="preserve"> </w:t>
      </w:r>
      <w:bookmarkStart w:id="5" w:name="_Toc111641493"/>
      <w:proofErr w:type="spellStart"/>
      <w:r w:rsidRPr="006D4DA4">
        <w:rPr>
          <w:rStyle w:val="berschrift2Zchn"/>
          <w:b/>
          <w:bCs/>
        </w:rPr>
        <w:t>Energieverbrauch</w:t>
      </w:r>
      <w:proofErr w:type="spellEnd"/>
      <w:r w:rsidRPr="006D4DA4">
        <w:rPr>
          <w:rStyle w:val="berschrift2Zchn"/>
          <w:b/>
          <w:bCs/>
        </w:rPr>
        <w:t xml:space="preserve"> in der Gemeinde</w:t>
      </w:r>
      <w:bookmarkEnd w:id="4"/>
      <w:bookmarkEnd w:id="5"/>
    </w:p>
    <w:p w14:paraId="66258984" w14:textId="3CECB2E0" w:rsidR="00A20772" w:rsidRDefault="00C6390C" w:rsidP="00A20772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5F971058" wp14:editId="795E3BB8">
            <wp:extent cx="5760720" cy="3008630"/>
            <wp:effectExtent l="0" t="0" r="0" b="127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8CC8" w14:textId="77777777" w:rsidR="00861D3D" w:rsidRDefault="00861D3D" w:rsidP="00A20772">
      <w:pPr>
        <w:rPr>
          <w:rFonts w:ascii="Arial" w:eastAsia="Arial" w:hAnsi="Arial"/>
          <w:color w:val="000000"/>
          <w:lang w:val="de-AT"/>
        </w:rPr>
      </w:pPr>
    </w:p>
    <w:p w14:paraId="743AA9D9" w14:textId="77777777" w:rsidR="00861D3D" w:rsidRDefault="00861D3D" w:rsidP="00A20772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Durch den Umstand, dass nur in der Kläranlage und der Feuerwehr </w:t>
      </w:r>
      <w:proofErr w:type="spellStart"/>
      <w:r>
        <w:rPr>
          <w:rFonts w:ascii="Arial" w:eastAsia="Arial" w:hAnsi="Arial"/>
          <w:color w:val="000000"/>
          <w:lang w:val="de-AT"/>
        </w:rPr>
        <w:t>Anzendorf</w:t>
      </w:r>
      <w:proofErr w:type="spellEnd"/>
      <w:r>
        <w:rPr>
          <w:rFonts w:ascii="Arial" w:eastAsia="Arial" w:hAnsi="Arial"/>
          <w:color w:val="000000"/>
          <w:lang w:val="de-AT"/>
        </w:rPr>
        <w:t xml:space="preserve"> Wärme bilanziert wird, ergibt sich das durchaus untypische Bild, dass auf der gesamten Gemeindeebene mehr Strom als Wärme verbraucht wird. </w:t>
      </w:r>
    </w:p>
    <w:p w14:paraId="0992D7D5" w14:textId="77777777" w:rsidR="00B275E9" w:rsidRDefault="00B275E9" w:rsidP="00A20772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616EAC5E" w14:textId="77777777" w:rsidR="00621219" w:rsidRDefault="00621219" w:rsidP="00A20772">
      <w:pPr>
        <w:rPr>
          <w:rFonts w:ascii="Arial" w:eastAsia="Arial" w:hAnsi="Arial"/>
          <w:color w:val="000000"/>
          <w:u w:val="single"/>
          <w:lang w:val="de-AT"/>
        </w:rPr>
      </w:pPr>
    </w:p>
    <w:p w14:paraId="6DD76F82" w14:textId="308530F6" w:rsidR="00B275E9" w:rsidRDefault="00B275E9" w:rsidP="00A20772">
      <w:pPr>
        <w:rPr>
          <w:rFonts w:ascii="Arial" w:eastAsia="Arial" w:hAnsi="Arial"/>
          <w:color w:val="000000"/>
          <w:u w:val="single"/>
          <w:lang w:val="de-AT"/>
        </w:rPr>
      </w:pPr>
      <w:r w:rsidRPr="00B275E9">
        <w:rPr>
          <w:rFonts w:ascii="Arial" w:eastAsia="Arial" w:hAnsi="Arial"/>
          <w:color w:val="000000"/>
          <w:u w:val="single"/>
          <w:lang w:val="de-AT"/>
        </w:rPr>
        <w:t>Gesa</w:t>
      </w:r>
      <w:r w:rsidR="00866240">
        <w:rPr>
          <w:rFonts w:ascii="Arial" w:eastAsia="Arial" w:hAnsi="Arial"/>
          <w:color w:val="000000"/>
          <w:u w:val="single"/>
          <w:lang w:val="de-AT"/>
        </w:rPr>
        <w:t>mtüberblick: Wärmeverbrauch 20</w:t>
      </w:r>
      <w:r w:rsidR="00C6390C">
        <w:rPr>
          <w:rFonts w:ascii="Arial" w:eastAsia="Arial" w:hAnsi="Arial"/>
          <w:color w:val="000000"/>
          <w:u w:val="single"/>
          <w:lang w:val="de-AT"/>
        </w:rPr>
        <w:t>21</w:t>
      </w:r>
    </w:p>
    <w:p w14:paraId="7CDDB480" w14:textId="114B32DB" w:rsidR="00B275E9" w:rsidRPr="00B275E9" w:rsidRDefault="00C6390C" w:rsidP="00A20772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0CEABA34" wp14:editId="31972E07">
            <wp:extent cx="5760720" cy="287655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29074" w14:textId="7408AB34" w:rsidR="00E45D5F" w:rsidRDefault="00B275E9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Nur die Kläranlage Roggendorf und die Feuerwehr </w:t>
      </w:r>
      <w:proofErr w:type="spellStart"/>
      <w:r>
        <w:rPr>
          <w:rFonts w:ascii="Arial" w:eastAsia="Arial" w:hAnsi="Arial"/>
          <w:color w:val="000000"/>
          <w:lang w:val="de-AT"/>
        </w:rPr>
        <w:t>Anzendorf</w:t>
      </w:r>
      <w:proofErr w:type="spellEnd"/>
      <w:r>
        <w:rPr>
          <w:rFonts w:ascii="Arial" w:eastAsia="Arial" w:hAnsi="Arial"/>
          <w:color w:val="000000"/>
          <w:lang w:val="de-AT"/>
        </w:rPr>
        <w:t xml:space="preserve"> haben einen Wärmezähler eingebaut. Rechnet man den Erdgasverbrauch der Kläranlage und den Ölverbrauch der Feuerwehr jeweils in kW</w:t>
      </w:r>
      <w:r w:rsidR="00866240">
        <w:rPr>
          <w:rFonts w:ascii="Arial" w:eastAsia="Arial" w:hAnsi="Arial"/>
          <w:color w:val="000000"/>
          <w:lang w:val="de-AT"/>
        </w:rPr>
        <w:t xml:space="preserve">h um, so kommt heraus, dass </w:t>
      </w:r>
      <w:r w:rsidR="00C6390C">
        <w:rPr>
          <w:rFonts w:ascii="Arial" w:eastAsia="Arial" w:hAnsi="Arial"/>
          <w:color w:val="000000"/>
          <w:lang w:val="de-AT"/>
        </w:rPr>
        <w:t xml:space="preserve">die Feuerwehr </w:t>
      </w:r>
      <w:proofErr w:type="spellStart"/>
      <w:r w:rsidR="00C6390C">
        <w:rPr>
          <w:rFonts w:ascii="Arial" w:eastAsia="Arial" w:hAnsi="Arial"/>
          <w:color w:val="000000"/>
          <w:lang w:val="de-AT"/>
        </w:rPr>
        <w:t>Anzendorf</w:t>
      </w:r>
      <w:proofErr w:type="spellEnd"/>
      <w:r w:rsidR="00C6390C">
        <w:rPr>
          <w:rFonts w:ascii="Arial" w:eastAsia="Arial" w:hAnsi="Arial"/>
          <w:color w:val="000000"/>
          <w:lang w:val="de-AT"/>
        </w:rPr>
        <w:t xml:space="preserve"> mehr Wärme brauchte als die Kläranlage Roggendorf.</w:t>
      </w:r>
    </w:p>
    <w:p w14:paraId="404C9904" w14:textId="77777777" w:rsidR="00325CC1" w:rsidRDefault="00325CC1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5597175A" w14:textId="77777777" w:rsidR="00E45D5F" w:rsidRDefault="00E45D5F" w:rsidP="00A20772">
      <w:pPr>
        <w:rPr>
          <w:rFonts w:ascii="Arial" w:eastAsia="Arial" w:hAnsi="Arial"/>
          <w:color w:val="000000"/>
          <w:lang w:val="de-AT"/>
        </w:rPr>
      </w:pPr>
    </w:p>
    <w:p w14:paraId="2067BCED" w14:textId="2F8363BD" w:rsidR="00AA7A36" w:rsidRDefault="00E45D5F" w:rsidP="00A20772">
      <w:pPr>
        <w:rPr>
          <w:rFonts w:ascii="Arial" w:eastAsia="Arial" w:hAnsi="Arial"/>
          <w:color w:val="000000"/>
          <w:u w:val="single"/>
          <w:lang w:val="de-AT"/>
        </w:rPr>
      </w:pPr>
      <w:r w:rsidRPr="00E45D5F">
        <w:rPr>
          <w:rFonts w:ascii="Arial" w:eastAsia="Arial" w:hAnsi="Arial"/>
          <w:color w:val="000000"/>
          <w:u w:val="single"/>
          <w:lang w:val="de-AT"/>
        </w:rPr>
        <w:t>Gesamtüberblick: Stromverbrauch der Gebäude</w:t>
      </w:r>
      <w:r w:rsidR="00866240">
        <w:rPr>
          <w:rFonts w:ascii="Arial" w:eastAsia="Arial" w:hAnsi="Arial"/>
          <w:color w:val="000000"/>
          <w:u w:val="single"/>
          <w:lang w:val="de-AT"/>
        </w:rPr>
        <w:t xml:space="preserve"> 20</w:t>
      </w:r>
      <w:r w:rsidR="005B4F36">
        <w:rPr>
          <w:rFonts w:ascii="Arial" w:eastAsia="Arial" w:hAnsi="Arial"/>
          <w:color w:val="000000"/>
          <w:u w:val="single"/>
          <w:lang w:val="de-AT"/>
        </w:rPr>
        <w:t>2</w:t>
      </w:r>
      <w:r w:rsidR="006E3D6F">
        <w:rPr>
          <w:rFonts w:ascii="Arial" w:eastAsia="Arial" w:hAnsi="Arial"/>
          <w:color w:val="000000"/>
          <w:u w:val="single"/>
          <w:lang w:val="de-AT"/>
        </w:rPr>
        <w:t>1</w:t>
      </w:r>
      <w:r w:rsidR="00866240">
        <w:rPr>
          <w:rFonts w:ascii="Arial" w:eastAsia="Arial" w:hAnsi="Arial"/>
          <w:color w:val="000000"/>
          <w:u w:val="single"/>
          <w:lang w:val="de-AT"/>
        </w:rPr>
        <w:t xml:space="preserve"> in kWh</w:t>
      </w:r>
    </w:p>
    <w:p w14:paraId="46C792C9" w14:textId="33366926" w:rsidR="00325CC1" w:rsidRDefault="00515F7B" w:rsidP="00A20772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496C99A4" wp14:editId="3960A220">
            <wp:extent cx="5760720" cy="301498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6F5D1" w14:textId="7D84419E" w:rsidR="00E45D5F" w:rsidRDefault="00E45D5F" w:rsidP="00A20772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>Der weit größte Str</w:t>
      </w:r>
      <w:r w:rsidR="006C42FE">
        <w:rPr>
          <w:rFonts w:ascii="Arial" w:eastAsia="Arial" w:hAnsi="Arial"/>
          <w:color w:val="000000"/>
          <w:lang w:val="de-AT"/>
        </w:rPr>
        <w:t>omverbraucher war 20</w:t>
      </w:r>
      <w:r w:rsidR="00515F7B">
        <w:rPr>
          <w:rFonts w:ascii="Arial" w:eastAsia="Arial" w:hAnsi="Arial"/>
          <w:color w:val="000000"/>
          <w:lang w:val="de-AT"/>
        </w:rPr>
        <w:t xml:space="preserve">21 das </w:t>
      </w:r>
      <w:proofErr w:type="spellStart"/>
      <w:r w:rsidR="00515F7B">
        <w:rPr>
          <w:rFonts w:ascii="Arial" w:eastAsia="Arial" w:hAnsi="Arial"/>
          <w:color w:val="000000"/>
          <w:lang w:val="de-AT"/>
        </w:rPr>
        <w:t>Gemeindamt</w:t>
      </w:r>
      <w:proofErr w:type="spellEnd"/>
      <w:r w:rsidR="00515F7B">
        <w:rPr>
          <w:rFonts w:ascii="Arial" w:eastAsia="Arial" w:hAnsi="Arial"/>
          <w:color w:val="000000"/>
          <w:lang w:val="de-AT"/>
        </w:rPr>
        <w:t xml:space="preserve">, gefolgt vom Bauhof </w:t>
      </w:r>
      <w:proofErr w:type="spellStart"/>
      <w:r w:rsidR="00515F7B">
        <w:rPr>
          <w:rFonts w:ascii="Arial" w:eastAsia="Arial" w:hAnsi="Arial"/>
          <w:color w:val="000000"/>
          <w:lang w:val="de-AT"/>
        </w:rPr>
        <w:t>Anzendorf</w:t>
      </w:r>
      <w:proofErr w:type="spellEnd"/>
      <w:r w:rsidR="00515F7B">
        <w:rPr>
          <w:rFonts w:ascii="Arial" w:eastAsia="Arial" w:hAnsi="Arial"/>
          <w:color w:val="000000"/>
          <w:lang w:val="de-AT"/>
        </w:rPr>
        <w:t xml:space="preserve"> und dem </w:t>
      </w:r>
      <w:proofErr w:type="spellStart"/>
      <w:r w:rsidR="00515F7B">
        <w:rPr>
          <w:rFonts w:ascii="Arial" w:eastAsia="Arial" w:hAnsi="Arial"/>
          <w:color w:val="000000"/>
          <w:lang w:val="de-AT"/>
        </w:rPr>
        <w:t>Karnerstadl</w:t>
      </w:r>
      <w:proofErr w:type="spellEnd"/>
      <w:r w:rsidR="00515F7B">
        <w:rPr>
          <w:rFonts w:ascii="Arial" w:eastAsia="Arial" w:hAnsi="Arial"/>
          <w:color w:val="000000"/>
          <w:lang w:val="de-AT"/>
        </w:rPr>
        <w:t>.</w:t>
      </w:r>
    </w:p>
    <w:p w14:paraId="30215A19" w14:textId="77777777" w:rsidR="002F6513" w:rsidRDefault="002F6513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0A8A3EA3" w14:textId="77777777" w:rsidR="001827AA" w:rsidRDefault="001827AA">
      <w:pPr>
        <w:rPr>
          <w:rFonts w:ascii="Arial" w:eastAsia="Arial" w:hAnsi="Arial"/>
          <w:color w:val="000000"/>
          <w:lang w:val="de-AT"/>
        </w:rPr>
      </w:pPr>
    </w:p>
    <w:p w14:paraId="7491A69D" w14:textId="20E2F5FD" w:rsidR="00A84A3A" w:rsidRPr="001827AA" w:rsidRDefault="001827AA">
      <w:pPr>
        <w:rPr>
          <w:rFonts w:ascii="Arial" w:eastAsia="Arial" w:hAnsi="Arial"/>
          <w:color w:val="000000"/>
          <w:u w:val="single"/>
          <w:lang w:val="de-AT"/>
        </w:rPr>
      </w:pPr>
      <w:r w:rsidRPr="001827AA">
        <w:rPr>
          <w:rFonts w:ascii="Arial" w:eastAsia="Arial" w:hAnsi="Arial"/>
          <w:color w:val="000000"/>
          <w:u w:val="single"/>
          <w:lang w:val="de-AT"/>
        </w:rPr>
        <w:t>Gesamtüberblick: Stromverbrauch der Anlagen</w:t>
      </w:r>
      <w:r w:rsidR="006C42FE">
        <w:rPr>
          <w:rFonts w:ascii="Arial" w:eastAsia="Arial" w:hAnsi="Arial"/>
          <w:color w:val="000000"/>
          <w:u w:val="single"/>
          <w:lang w:val="de-AT"/>
        </w:rPr>
        <w:t xml:space="preserve"> 20</w:t>
      </w:r>
      <w:r w:rsidR="00515F7B">
        <w:rPr>
          <w:rFonts w:ascii="Arial" w:eastAsia="Arial" w:hAnsi="Arial"/>
          <w:color w:val="000000"/>
          <w:u w:val="single"/>
          <w:lang w:val="de-AT"/>
        </w:rPr>
        <w:t>2</w:t>
      </w:r>
      <w:r w:rsidR="006E3D6F">
        <w:rPr>
          <w:rFonts w:ascii="Arial" w:eastAsia="Arial" w:hAnsi="Arial"/>
          <w:color w:val="000000"/>
          <w:u w:val="single"/>
          <w:lang w:val="de-AT"/>
        </w:rPr>
        <w:t>1</w:t>
      </w:r>
      <w:r w:rsidR="006C42FE">
        <w:rPr>
          <w:rFonts w:ascii="Arial" w:eastAsia="Arial" w:hAnsi="Arial"/>
          <w:color w:val="000000"/>
          <w:u w:val="single"/>
          <w:lang w:val="de-AT"/>
        </w:rPr>
        <w:t xml:space="preserve"> in kWh</w:t>
      </w:r>
    </w:p>
    <w:p w14:paraId="12B1C61B" w14:textId="7E6DD86E" w:rsidR="001827AA" w:rsidRDefault="00515F7B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5714F1D7" wp14:editId="6372768C">
            <wp:extent cx="5760720" cy="311277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B108" w14:textId="7168DD65" w:rsidR="00381612" w:rsidRDefault="00381612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>Bei den Anlagen ist die Kläranlage be</w:t>
      </w:r>
      <w:r w:rsidR="002F6513">
        <w:rPr>
          <w:rFonts w:ascii="Arial" w:eastAsia="Arial" w:hAnsi="Arial"/>
          <w:color w:val="000000"/>
          <w:lang w:val="de-AT"/>
        </w:rPr>
        <w:t>i</w:t>
      </w:r>
      <w:r w:rsidR="006C42FE">
        <w:rPr>
          <w:rFonts w:ascii="Arial" w:eastAsia="Arial" w:hAnsi="Arial"/>
          <w:color w:val="000000"/>
          <w:lang w:val="de-AT"/>
        </w:rPr>
        <w:t xml:space="preserve"> weitem der größte Verbraucher, </w:t>
      </w:r>
      <w:r w:rsidR="00515F7B">
        <w:rPr>
          <w:rFonts w:ascii="Arial" w:eastAsia="Arial" w:hAnsi="Arial"/>
          <w:color w:val="000000"/>
          <w:lang w:val="de-AT"/>
        </w:rPr>
        <w:t xml:space="preserve">gefolgt vom Brunnen Roggendorf und dem Hochbehälter </w:t>
      </w:r>
      <w:proofErr w:type="spellStart"/>
      <w:r w:rsidR="00515F7B">
        <w:rPr>
          <w:rFonts w:ascii="Arial" w:eastAsia="Arial" w:hAnsi="Arial"/>
          <w:color w:val="000000"/>
          <w:lang w:val="de-AT"/>
        </w:rPr>
        <w:t>Schallaburg</w:t>
      </w:r>
      <w:proofErr w:type="spellEnd"/>
      <w:r w:rsidR="00515F7B">
        <w:rPr>
          <w:rFonts w:ascii="Arial" w:eastAsia="Arial" w:hAnsi="Arial"/>
          <w:color w:val="000000"/>
          <w:lang w:val="de-AT"/>
        </w:rPr>
        <w:t>.</w:t>
      </w:r>
    </w:p>
    <w:p w14:paraId="13D954BA" w14:textId="77777777" w:rsidR="00381612" w:rsidRDefault="00381612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13942EBA" w14:textId="77777777" w:rsidR="002441A7" w:rsidRDefault="002441A7">
      <w:pPr>
        <w:rPr>
          <w:rFonts w:ascii="Arial" w:eastAsia="Arial" w:hAnsi="Arial"/>
          <w:color w:val="000000"/>
          <w:lang w:val="de-AT"/>
        </w:rPr>
      </w:pPr>
    </w:p>
    <w:p w14:paraId="36D1502A" w14:textId="4CC14657" w:rsidR="00A84A3A" w:rsidRDefault="00A84A3A" w:rsidP="003E7DDB">
      <w:pPr>
        <w:pStyle w:val="berschrift2"/>
        <w:rPr>
          <w:rFonts w:eastAsia="Arial"/>
          <w:lang w:val="de-AT"/>
        </w:rPr>
      </w:pPr>
      <w:r w:rsidRPr="00A20772">
        <w:rPr>
          <w:rFonts w:eastAsia="Arial"/>
          <w:lang w:val="de-AT"/>
        </w:rPr>
        <w:t xml:space="preserve"> </w:t>
      </w:r>
      <w:bookmarkStart w:id="6" w:name="_Toc111641494"/>
      <w:r w:rsidRPr="00A20772">
        <w:rPr>
          <w:rFonts w:eastAsia="Arial"/>
          <w:lang w:val="de-AT"/>
        </w:rPr>
        <w:t>Entwicklung des Energieverbrauchs</w:t>
      </w:r>
      <w:r w:rsidR="00EA551C">
        <w:rPr>
          <w:rFonts w:eastAsia="Arial"/>
          <w:lang w:val="de-AT"/>
        </w:rPr>
        <w:t xml:space="preserve"> und der Stromproduktion</w:t>
      </w:r>
      <w:bookmarkEnd w:id="6"/>
    </w:p>
    <w:p w14:paraId="16FD36C0" w14:textId="77777777" w:rsidR="00A84A3A" w:rsidRDefault="00A84A3A" w:rsidP="00A84A3A">
      <w:pPr>
        <w:rPr>
          <w:rFonts w:ascii="Arial" w:eastAsia="Arial" w:hAnsi="Arial"/>
          <w:color w:val="000000"/>
          <w:lang w:val="de-AT"/>
        </w:rPr>
      </w:pPr>
    </w:p>
    <w:p w14:paraId="0B2A0EEA" w14:textId="4EF8E134" w:rsidR="006C42FE" w:rsidRPr="006C42FE" w:rsidRDefault="006C42FE" w:rsidP="00A84A3A">
      <w:pPr>
        <w:rPr>
          <w:rFonts w:ascii="Arial" w:eastAsia="Arial" w:hAnsi="Arial"/>
          <w:color w:val="000000"/>
          <w:u w:val="single"/>
          <w:lang w:val="de-AT"/>
        </w:rPr>
      </w:pPr>
      <w:r w:rsidRPr="006C42FE">
        <w:rPr>
          <w:rFonts w:ascii="Arial" w:eastAsia="Arial" w:hAnsi="Arial"/>
          <w:color w:val="000000"/>
          <w:u w:val="single"/>
          <w:lang w:val="de-AT"/>
        </w:rPr>
        <w:t>Entwicklung des Wärmeverbrau</w:t>
      </w:r>
      <w:r w:rsidR="00A7589F">
        <w:rPr>
          <w:rFonts w:ascii="Arial" w:eastAsia="Arial" w:hAnsi="Arial"/>
          <w:color w:val="000000"/>
          <w:u w:val="single"/>
          <w:lang w:val="de-AT"/>
        </w:rPr>
        <w:t>chs auf Gemeindeebene seit 201</w:t>
      </w:r>
      <w:r w:rsidR="006D102A">
        <w:rPr>
          <w:rFonts w:ascii="Arial" w:eastAsia="Arial" w:hAnsi="Arial"/>
          <w:color w:val="000000"/>
          <w:u w:val="single"/>
          <w:lang w:val="de-AT"/>
        </w:rPr>
        <w:t>7</w:t>
      </w:r>
      <w:r w:rsidR="00A7589F">
        <w:rPr>
          <w:rFonts w:ascii="Arial" w:eastAsia="Arial" w:hAnsi="Arial"/>
          <w:color w:val="000000"/>
          <w:u w:val="single"/>
          <w:lang w:val="de-AT"/>
        </w:rPr>
        <w:t xml:space="preserve"> in kWh</w:t>
      </w:r>
    </w:p>
    <w:p w14:paraId="678ACC18" w14:textId="3EE80097" w:rsidR="00D9456F" w:rsidRPr="00D14ED5" w:rsidRDefault="006D102A" w:rsidP="00A84A3A">
      <w:pPr>
        <w:rPr>
          <w:rFonts w:ascii="Arial" w:eastAsia="Arial" w:hAnsi="Arial"/>
          <w:color w:val="000000"/>
          <w:u w:val="single"/>
          <w:lang w:val="de-AT"/>
        </w:rPr>
      </w:pPr>
      <w:r>
        <w:rPr>
          <w:noProof/>
        </w:rPr>
        <w:drawing>
          <wp:inline distT="0" distB="0" distL="0" distR="0" wp14:anchorId="656B7E24" wp14:editId="07337574">
            <wp:extent cx="5760720" cy="310896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4B18C" w14:textId="0E73AC2E" w:rsidR="00A034CB" w:rsidRDefault="00A7589F" w:rsidP="00A84A3A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Der </w:t>
      </w:r>
      <w:r w:rsidR="0085104E">
        <w:rPr>
          <w:rFonts w:ascii="Arial" w:eastAsia="Arial" w:hAnsi="Arial"/>
          <w:color w:val="000000"/>
          <w:lang w:val="de-AT"/>
        </w:rPr>
        <w:t>Anstieg des Wärmeverbrauchs lie</w:t>
      </w:r>
      <w:r>
        <w:rPr>
          <w:rFonts w:ascii="Arial" w:eastAsia="Arial" w:hAnsi="Arial"/>
          <w:color w:val="000000"/>
          <w:lang w:val="de-AT"/>
        </w:rPr>
        <w:t xml:space="preserve">gt überwiegend am </w:t>
      </w:r>
      <w:proofErr w:type="spellStart"/>
      <w:r>
        <w:rPr>
          <w:rFonts w:ascii="Arial" w:eastAsia="Arial" w:hAnsi="Arial"/>
          <w:color w:val="000000"/>
          <w:lang w:val="de-AT"/>
        </w:rPr>
        <w:t>Ansteig</w:t>
      </w:r>
      <w:proofErr w:type="spellEnd"/>
      <w:r>
        <w:rPr>
          <w:rFonts w:ascii="Arial" w:eastAsia="Arial" w:hAnsi="Arial"/>
          <w:color w:val="000000"/>
          <w:lang w:val="de-AT"/>
        </w:rPr>
        <w:t xml:space="preserve"> des Dieselverbrauches durch den Fuhrpark.</w:t>
      </w:r>
    </w:p>
    <w:p w14:paraId="5EDC3939" w14:textId="77777777" w:rsidR="000C0E40" w:rsidRDefault="000C0E40" w:rsidP="00A84A3A">
      <w:pPr>
        <w:rPr>
          <w:rFonts w:ascii="Arial" w:eastAsia="Arial" w:hAnsi="Arial"/>
          <w:color w:val="000000"/>
          <w:lang w:val="de-AT"/>
        </w:rPr>
      </w:pPr>
    </w:p>
    <w:p w14:paraId="418C3917" w14:textId="77777777" w:rsidR="00D9456F" w:rsidRDefault="00D9456F" w:rsidP="00A84A3A">
      <w:pPr>
        <w:rPr>
          <w:rFonts w:ascii="Arial" w:eastAsia="Arial" w:hAnsi="Arial"/>
          <w:color w:val="000000"/>
          <w:lang w:val="de-AT"/>
        </w:rPr>
      </w:pPr>
    </w:p>
    <w:p w14:paraId="3B770B16" w14:textId="77777777" w:rsidR="00EA580E" w:rsidRDefault="00EA580E" w:rsidP="00B84855">
      <w:pPr>
        <w:rPr>
          <w:rFonts w:ascii="Arial" w:eastAsia="Arial" w:hAnsi="Arial"/>
          <w:color w:val="000000"/>
          <w:lang w:val="de-AT"/>
        </w:rPr>
      </w:pPr>
    </w:p>
    <w:p w14:paraId="60F11BC3" w14:textId="77777777" w:rsidR="00A7589F" w:rsidRDefault="00A7589F">
      <w:pPr>
        <w:rPr>
          <w:rFonts w:ascii="Arial" w:eastAsia="Arial" w:hAnsi="Arial"/>
          <w:color w:val="000000"/>
          <w:u w:val="single"/>
          <w:lang w:val="de-AT"/>
        </w:rPr>
      </w:pPr>
      <w:r>
        <w:rPr>
          <w:rFonts w:ascii="Arial" w:eastAsia="Arial" w:hAnsi="Arial"/>
          <w:color w:val="000000"/>
          <w:u w:val="single"/>
          <w:lang w:val="de-AT"/>
        </w:rPr>
        <w:br w:type="page"/>
      </w:r>
    </w:p>
    <w:p w14:paraId="1CC300B4" w14:textId="77777777" w:rsidR="00C51498" w:rsidRDefault="00C51498" w:rsidP="00A84A3A">
      <w:pPr>
        <w:rPr>
          <w:rFonts w:ascii="Arial" w:eastAsia="Arial" w:hAnsi="Arial"/>
          <w:color w:val="000000"/>
          <w:u w:val="single"/>
          <w:lang w:val="de-AT"/>
        </w:rPr>
      </w:pPr>
    </w:p>
    <w:p w14:paraId="7FFEAC57" w14:textId="1CFE25DC" w:rsidR="00B84855" w:rsidRPr="00020CE6" w:rsidRDefault="00381612" w:rsidP="00A84A3A">
      <w:pPr>
        <w:rPr>
          <w:rFonts w:ascii="Arial" w:eastAsia="Arial" w:hAnsi="Arial"/>
          <w:u w:val="single"/>
          <w:lang w:val="de-AT"/>
        </w:rPr>
      </w:pPr>
      <w:r w:rsidRPr="00020CE6">
        <w:rPr>
          <w:rFonts w:ascii="Arial" w:eastAsia="Arial" w:hAnsi="Arial"/>
          <w:u w:val="single"/>
          <w:lang w:val="de-AT"/>
        </w:rPr>
        <w:t>Entwicklung des Stromverbrauchs der Gebäude und Anlagen</w:t>
      </w:r>
      <w:r w:rsidR="0078119A" w:rsidRPr="00020CE6">
        <w:rPr>
          <w:rFonts w:ascii="Arial" w:eastAsia="Arial" w:hAnsi="Arial"/>
          <w:u w:val="single"/>
          <w:lang w:val="de-AT"/>
        </w:rPr>
        <w:t xml:space="preserve"> </w:t>
      </w:r>
      <w:r w:rsidR="00A7589F" w:rsidRPr="00020CE6">
        <w:rPr>
          <w:rFonts w:ascii="Arial" w:eastAsia="Arial" w:hAnsi="Arial"/>
          <w:u w:val="single"/>
          <w:lang w:val="de-AT"/>
        </w:rPr>
        <w:t>seit 201</w:t>
      </w:r>
      <w:r w:rsidR="00020CE6" w:rsidRPr="00020CE6">
        <w:rPr>
          <w:rFonts w:ascii="Arial" w:eastAsia="Arial" w:hAnsi="Arial"/>
          <w:u w:val="single"/>
          <w:lang w:val="de-AT"/>
        </w:rPr>
        <w:t>7</w:t>
      </w:r>
      <w:r w:rsidR="00A7589F" w:rsidRPr="00020CE6">
        <w:rPr>
          <w:rFonts w:ascii="Arial" w:eastAsia="Arial" w:hAnsi="Arial"/>
          <w:u w:val="single"/>
          <w:lang w:val="de-AT"/>
        </w:rPr>
        <w:t xml:space="preserve"> in kWh</w:t>
      </w:r>
    </w:p>
    <w:p w14:paraId="68267339" w14:textId="407D3DC2" w:rsidR="00381612" w:rsidRPr="00C51498" w:rsidRDefault="00020CE6" w:rsidP="00A84A3A">
      <w:pPr>
        <w:rPr>
          <w:rFonts w:ascii="Arial" w:eastAsia="Arial" w:hAnsi="Arial"/>
          <w:color w:val="000000"/>
          <w:u w:val="single"/>
          <w:lang w:val="de-AT"/>
        </w:rPr>
      </w:pPr>
      <w:r>
        <w:rPr>
          <w:noProof/>
        </w:rPr>
        <w:drawing>
          <wp:inline distT="0" distB="0" distL="0" distR="0" wp14:anchorId="1FB7105F" wp14:editId="6388C69F">
            <wp:extent cx="5760720" cy="3140710"/>
            <wp:effectExtent l="0" t="0" r="0" b="254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4805" w14:textId="75C6399F" w:rsidR="00B84855" w:rsidRDefault="006A68EA" w:rsidP="00A84A3A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>Auf der Ebene der gesamten Gemeind</w:t>
      </w:r>
      <w:r w:rsidR="00020CE6">
        <w:rPr>
          <w:rFonts w:ascii="Arial" w:eastAsia="Arial" w:hAnsi="Arial"/>
          <w:color w:val="000000"/>
          <w:lang w:val="de-AT"/>
        </w:rPr>
        <w:t>e sinken die Stromverbräuche seit dem Jahr 2019</w:t>
      </w:r>
      <w:r w:rsidR="0061153B">
        <w:rPr>
          <w:rFonts w:ascii="Arial" w:eastAsia="Arial" w:hAnsi="Arial"/>
          <w:color w:val="000000"/>
          <w:lang w:val="de-AT"/>
        </w:rPr>
        <w:t>.</w:t>
      </w:r>
    </w:p>
    <w:p w14:paraId="191ABA64" w14:textId="77777777" w:rsidR="00D7463A" w:rsidRDefault="00D7463A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316D4840" w14:textId="77777777" w:rsidR="00D7463A" w:rsidRDefault="00D7463A" w:rsidP="00A84A3A">
      <w:pPr>
        <w:rPr>
          <w:rFonts w:ascii="Arial" w:eastAsia="Arial" w:hAnsi="Arial"/>
          <w:color w:val="000000"/>
          <w:lang w:val="de-AT"/>
        </w:rPr>
      </w:pPr>
    </w:p>
    <w:p w14:paraId="4211DD19" w14:textId="6FA84035" w:rsidR="009D6752" w:rsidRPr="00725595" w:rsidRDefault="009D6752" w:rsidP="009D6752">
      <w:pPr>
        <w:rPr>
          <w:rFonts w:ascii="Arial" w:eastAsia="Arial" w:hAnsi="Arial"/>
          <w:color w:val="000000"/>
          <w:u w:val="single"/>
          <w:lang w:val="de-AT"/>
        </w:rPr>
      </w:pPr>
      <w:r w:rsidRPr="00725595">
        <w:rPr>
          <w:rFonts w:ascii="Arial" w:eastAsia="Arial" w:hAnsi="Arial"/>
          <w:color w:val="000000"/>
          <w:u w:val="single"/>
          <w:lang w:val="de-AT"/>
        </w:rPr>
        <w:t>Fuhrpark</w:t>
      </w:r>
      <w:r w:rsidR="0061153B">
        <w:rPr>
          <w:rFonts w:ascii="Arial" w:eastAsia="Arial" w:hAnsi="Arial"/>
          <w:color w:val="000000"/>
          <w:u w:val="single"/>
          <w:lang w:val="de-AT"/>
        </w:rPr>
        <w:t xml:space="preserve"> – Dieselverbrauch seit 201</w:t>
      </w:r>
      <w:r w:rsidR="000728E3">
        <w:rPr>
          <w:rFonts w:ascii="Arial" w:eastAsia="Arial" w:hAnsi="Arial"/>
          <w:color w:val="000000"/>
          <w:u w:val="single"/>
          <w:lang w:val="de-AT"/>
        </w:rPr>
        <w:t>7</w:t>
      </w:r>
      <w:r w:rsidR="0061153B">
        <w:rPr>
          <w:rFonts w:ascii="Arial" w:eastAsia="Arial" w:hAnsi="Arial"/>
          <w:color w:val="000000"/>
          <w:u w:val="single"/>
          <w:lang w:val="de-AT"/>
        </w:rPr>
        <w:t xml:space="preserve"> in Litern</w:t>
      </w:r>
    </w:p>
    <w:p w14:paraId="425BD855" w14:textId="47A3A51F" w:rsidR="009D6752" w:rsidRDefault="000728E3" w:rsidP="009D6752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6C0276EB" wp14:editId="131F4266">
            <wp:extent cx="5760720" cy="3235325"/>
            <wp:effectExtent l="0" t="0" r="0" b="3175"/>
            <wp:docPr id="409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1DEA093-CED9-40DB-8388-2E71FBDB9A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>
                      <a:extLst>
                        <a:ext uri="{FF2B5EF4-FFF2-40B4-BE49-F238E27FC236}">
                          <a16:creationId xmlns:a16="http://schemas.microsoft.com/office/drawing/2014/main" id="{31DEA093-CED9-40DB-8388-2E71FBDB9A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86FCF5" w14:textId="241208DC" w:rsidR="00A87F13" w:rsidRDefault="00EB3F8C" w:rsidP="009D6752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>D</w:t>
      </w:r>
      <w:r w:rsidR="000728E3">
        <w:rPr>
          <w:rFonts w:ascii="Arial" w:eastAsia="Arial" w:hAnsi="Arial"/>
          <w:color w:val="000000"/>
          <w:lang w:val="de-AT"/>
        </w:rPr>
        <w:t xml:space="preserve">ie Verbräuche Des Traktors und des Renault sind rückläufig, der Verbrauch des </w:t>
      </w:r>
      <w:proofErr w:type="spellStart"/>
      <w:r w:rsidR="000728E3">
        <w:rPr>
          <w:rFonts w:ascii="Arial" w:eastAsia="Arial" w:hAnsi="Arial"/>
          <w:color w:val="000000"/>
          <w:lang w:val="de-AT"/>
        </w:rPr>
        <w:t>Rasenmähertraktors</w:t>
      </w:r>
      <w:proofErr w:type="spellEnd"/>
      <w:r w:rsidR="000728E3">
        <w:rPr>
          <w:rFonts w:ascii="Arial" w:eastAsia="Arial" w:hAnsi="Arial"/>
          <w:color w:val="000000"/>
          <w:lang w:val="de-AT"/>
        </w:rPr>
        <w:t xml:space="preserve"> ist minimal angestiegen.</w:t>
      </w:r>
    </w:p>
    <w:p w14:paraId="4DA3392A" w14:textId="77777777" w:rsidR="00A87F13" w:rsidRDefault="00A87F13" w:rsidP="009D6752">
      <w:pPr>
        <w:rPr>
          <w:rFonts w:ascii="Arial" w:eastAsia="Arial" w:hAnsi="Arial"/>
          <w:color w:val="000000"/>
          <w:lang w:val="de-AT"/>
        </w:rPr>
      </w:pPr>
    </w:p>
    <w:p w14:paraId="09D4EB42" w14:textId="77777777" w:rsidR="009D6752" w:rsidRDefault="009D6752" w:rsidP="009D6752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48520523" w14:textId="77777777" w:rsidR="009D6752" w:rsidRDefault="009D6752" w:rsidP="009D6752">
      <w:pPr>
        <w:rPr>
          <w:rFonts w:ascii="Arial" w:eastAsia="Arial" w:hAnsi="Arial"/>
          <w:color w:val="000000"/>
          <w:lang w:val="de-AT"/>
        </w:rPr>
      </w:pPr>
    </w:p>
    <w:p w14:paraId="0A3977DA" w14:textId="2211B23B" w:rsidR="007F5CBF" w:rsidRPr="007F5CBF" w:rsidRDefault="007F5CBF" w:rsidP="00A84A3A">
      <w:pPr>
        <w:rPr>
          <w:rFonts w:ascii="Arial" w:eastAsia="Arial" w:hAnsi="Arial"/>
          <w:color w:val="000000"/>
          <w:u w:val="single"/>
          <w:lang w:val="de-AT"/>
        </w:rPr>
      </w:pPr>
      <w:r w:rsidRPr="007F5CBF">
        <w:rPr>
          <w:rFonts w:ascii="Arial" w:eastAsia="Arial" w:hAnsi="Arial"/>
          <w:color w:val="000000"/>
          <w:u w:val="single"/>
          <w:lang w:val="de-AT"/>
        </w:rPr>
        <w:t>Entwicklung der Stromproduktion der PV-Anlagen</w:t>
      </w:r>
      <w:r w:rsidR="005A7578">
        <w:rPr>
          <w:rFonts w:ascii="Arial" w:eastAsia="Arial" w:hAnsi="Arial"/>
          <w:color w:val="000000"/>
          <w:u w:val="single"/>
          <w:lang w:val="de-AT"/>
        </w:rPr>
        <w:t xml:space="preserve"> seit 2017</w:t>
      </w:r>
    </w:p>
    <w:p w14:paraId="59B795D9" w14:textId="3A4CA791" w:rsidR="00A034CB" w:rsidRDefault="00A034CB" w:rsidP="00A84A3A">
      <w:pPr>
        <w:rPr>
          <w:rFonts w:ascii="Arial" w:eastAsia="Arial" w:hAnsi="Arial"/>
          <w:color w:val="000000"/>
          <w:lang w:val="de-AT"/>
        </w:rPr>
      </w:pPr>
    </w:p>
    <w:p w14:paraId="72FC93C0" w14:textId="503C40AC" w:rsidR="009D6752" w:rsidRDefault="00DD5990" w:rsidP="00A84A3A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3289F60E" wp14:editId="747AB8FB">
            <wp:extent cx="5760720" cy="3027680"/>
            <wp:effectExtent l="0" t="0" r="0" b="12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BA33" w14:textId="20F8FE24" w:rsidR="00657965" w:rsidRDefault="00BC6036" w:rsidP="00A84A3A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Der </w:t>
      </w:r>
      <w:proofErr w:type="spellStart"/>
      <w:r>
        <w:rPr>
          <w:rFonts w:ascii="Arial" w:eastAsia="Arial" w:hAnsi="Arial"/>
          <w:color w:val="000000"/>
          <w:lang w:val="de-AT"/>
        </w:rPr>
        <w:t>Volleinspeisezähler</w:t>
      </w:r>
      <w:proofErr w:type="spellEnd"/>
      <w:r>
        <w:rPr>
          <w:rFonts w:ascii="Arial" w:eastAsia="Arial" w:hAnsi="Arial"/>
          <w:color w:val="000000"/>
          <w:lang w:val="de-AT"/>
        </w:rPr>
        <w:t xml:space="preserve"> bei der Kläranlage </w:t>
      </w:r>
      <w:r w:rsidR="00657965">
        <w:rPr>
          <w:rFonts w:ascii="Arial" w:eastAsia="Arial" w:hAnsi="Arial"/>
          <w:color w:val="000000"/>
          <w:lang w:val="de-AT"/>
        </w:rPr>
        <w:t xml:space="preserve">wurde 2021 ersetzt durch einen </w:t>
      </w:r>
      <w:proofErr w:type="spellStart"/>
      <w:r w:rsidR="00657965">
        <w:rPr>
          <w:rFonts w:ascii="Arial" w:eastAsia="Arial" w:hAnsi="Arial"/>
          <w:color w:val="000000"/>
          <w:lang w:val="de-AT"/>
        </w:rPr>
        <w:t>SmartMet</w:t>
      </w:r>
      <w:r w:rsidR="00DD5990">
        <w:rPr>
          <w:rFonts w:ascii="Arial" w:eastAsia="Arial" w:hAnsi="Arial"/>
          <w:color w:val="000000"/>
          <w:lang w:val="de-AT"/>
        </w:rPr>
        <w:t>er</w:t>
      </w:r>
      <w:proofErr w:type="spellEnd"/>
      <w:r w:rsidR="00DD5990">
        <w:rPr>
          <w:rFonts w:ascii="Arial" w:eastAsia="Arial" w:hAnsi="Arial"/>
          <w:color w:val="000000"/>
          <w:lang w:val="de-AT"/>
        </w:rPr>
        <w:t>.</w:t>
      </w:r>
    </w:p>
    <w:p w14:paraId="5EBD187F" w14:textId="19834939" w:rsidR="00BC6036" w:rsidRDefault="00657965" w:rsidP="00A84A3A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 Der Über</w:t>
      </w:r>
      <w:r w:rsidR="00BC6036">
        <w:rPr>
          <w:rFonts w:ascii="Arial" w:eastAsia="Arial" w:hAnsi="Arial"/>
          <w:color w:val="000000"/>
          <w:lang w:val="de-AT"/>
        </w:rPr>
        <w:t>sch</w:t>
      </w:r>
      <w:r w:rsidR="00EB3F8C">
        <w:rPr>
          <w:rFonts w:ascii="Arial" w:eastAsia="Arial" w:hAnsi="Arial"/>
          <w:color w:val="000000"/>
          <w:lang w:val="de-AT"/>
        </w:rPr>
        <w:t xml:space="preserve">uss </w:t>
      </w:r>
      <w:r w:rsidR="00E30546">
        <w:rPr>
          <w:rFonts w:ascii="Arial" w:eastAsia="Arial" w:hAnsi="Arial"/>
          <w:color w:val="000000"/>
          <w:lang w:val="de-AT"/>
        </w:rPr>
        <w:t>des Bauhofs liegt immer bei ca. 1.500 kWh im Jahr.</w:t>
      </w:r>
    </w:p>
    <w:p w14:paraId="1761A1C5" w14:textId="77777777" w:rsidR="007F5CBF" w:rsidRDefault="007F5CBF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1787D00C" w14:textId="77777777" w:rsidR="00B84855" w:rsidRDefault="00B84855">
      <w:pPr>
        <w:rPr>
          <w:rFonts w:ascii="Arial" w:eastAsia="Arial" w:hAnsi="Arial"/>
          <w:color w:val="000000"/>
          <w:lang w:val="de-AT"/>
        </w:rPr>
      </w:pPr>
    </w:p>
    <w:p w14:paraId="504508CB" w14:textId="778EAC23" w:rsidR="00A84A3A" w:rsidRPr="00786288" w:rsidRDefault="00A84A3A" w:rsidP="006D4DA4">
      <w:pPr>
        <w:pStyle w:val="berschrift1"/>
        <w:rPr>
          <w:rFonts w:eastAsia="Arial"/>
          <w:lang w:val="de-AT"/>
        </w:rPr>
      </w:pPr>
      <w:bookmarkStart w:id="7" w:name="_Toc111641495"/>
      <w:r w:rsidRPr="00786288">
        <w:rPr>
          <w:rFonts w:eastAsia="Arial"/>
          <w:lang w:val="de-AT"/>
        </w:rPr>
        <w:t>Interp</w:t>
      </w:r>
      <w:r w:rsidR="00AB5E08" w:rsidRPr="00786288">
        <w:rPr>
          <w:rFonts w:eastAsia="Arial"/>
          <w:lang w:val="de-AT"/>
        </w:rPr>
        <w:t>retation der Daten durch den Energiebeauftragte</w:t>
      </w:r>
      <w:r w:rsidRPr="00786288">
        <w:rPr>
          <w:rFonts w:eastAsia="Arial"/>
          <w:lang w:val="de-AT"/>
        </w:rPr>
        <w:t>n</w:t>
      </w:r>
      <w:bookmarkEnd w:id="7"/>
    </w:p>
    <w:p w14:paraId="036F2293" w14:textId="77777777" w:rsidR="00A87F13" w:rsidRPr="00786288" w:rsidRDefault="00A87F13">
      <w:pPr>
        <w:rPr>
          <w:rFonts w:ascii="Arial" w:eastAsia="Arial" w:hAnsi="Arial"/>
          <w:lang w:val="de-AT"/>
        </w:rPr>
      </w:pPr>
    </w:p>
    <w:p w14:paraId="598E182C" w14:textId="77777777" w:rsidR="009F3C55" w:rsidRPr="00786288" w:rsidRDefault="009F3C55" w:rsidP="009F3C55">
      <w:pPr>
        <w:rPr>
          <w:rFonts w:ascii="Arial" w:eastAsia="Arial" w:hAnsi="Arial"/>
          <w:lang w:val="de-AT"/>
        </w:rPr>
      </w:pPr>
      <w:r w:rsidRPr="00786288">
        <w:rPr>
          <w:rFonts w:ascii="Arial" w:eastAsia="Arial" w:hAnsi="Arial"/>
          <w:lang w:val="de-AT"/>
        </w:rPr>
        <w:t xml:space="preserve">Folgende </w:t>
      </w:r>
      <w:r w:rsidRPr="00786288">
        <w:rPr>
          <w:rFonts w:ascii="Arial" w:eastAsia="Arial" w:hAnsi="Arial"/>
          <w:b/>
          <w:lang w:val="de-AT"/>
        </w:rPr>
        <w:t>Gebäude und Anlagen</w:t>
      </w:r>
      <w:r w:rsidRPr="00786288">
        <w:rPr>
          <w:rFonts w:ascii="Arial" w:eastAsia="Arial" w:hAnsi="Arial"/>
          <w:lang w:val="de-AT"/>
        </w:rPr>
        <w:t xml:space="preserve"> sollten näher betrachtet werden:</w:t>
      </w:r>
    </w:p>
    <w:p w14:paraId="36199EC2" w14:textId="113BD8E3" w:rsidR="00DD0331" w:rsidRPr="00786288" w:rsidRDefault="00DD0331" w:rsidP="009F3C55">
      <w:pPr>
        <w:pStyle w:val="Listenabsatz"/>
        <w:numPr>
          <w:ilvl w:val="0"/>
          <w:numId w:val="3"/>
        </w:numPr>
        <w:rPr>
          <w:rFonts w:ascii="Arial" w:eastAsia="Arial" w:hAnsi="Arial"/>
          <w:lang w:val="de-AT"/>
        </w:rPr>
      </w:pPr>
      <w:r w:rsidRPr="00786288">
        <w:rPr>
          <w:rFonts w:ascii="Arial" w:eastAsia="Arial" w:hAnsi="Arial"/>
          <w:b/>
          <w:lang w:val="de-AT"/>
        </w:rPr>
        <w:t>FF Roggendorf</w:t>
      </w:r>
      <w:r w:rsidRPr="00786288">
        <w:rPr>
          <w:rFonts w:ascii="Arial" w:eastAsia="Arial" w:hAnsi="Arial"/>
          <w:lang w:val="de-AT"/>
        </w:rPr>
        <w:t xml:space="preserve">: </w:t>
      </w:r>
      <w:r w:rsidR="00786288" w:rsidRPr="00786288">
        <w:rPr>
          <w:rFonts w:ascii="Arial" w:eastAsia="Arial" w:hAnsi="Arial"/>
          <w:lang w:val="de-AT"/>
        </w:rPr>
        <w:t>Bitte Zählerdaten nachtragen</w:t>
      </w:r>
    </w:p>
    <w:p w14:paraId="23E157BF" w14:textId="5A15D364" w:rsidR="00DD0331" w:rsidRPr="00786288" w:rsidRDefault="00DD0331" w:rsidP="00786288">
      <w:pPr>
        <w:pStyle w:val="Listenabsatz"/>
        <w:numPr>
          <w:ilvl w:val="0"/>
          <w:numId w:val="3"/>
        </w:numPr>
        <w:spacing w:afterLines="200" w:after="480" w:line="23" w:lineRule="atLeast"/>
        <w:rPr>
          <w:rFonts w:ascii="Arial" w:eastAsia="Arial" w:hAnsi="Arial"/>
          <w:lang w:val="de-AT"/>
        </w:rPr>
      </w:pPr>
      <w:r w:rsidRPr="00786288">
        <w:rPr>
          <w:rFonts w:ascii="Arial" w:eastAsia="Arial" w:hAnsi="Arial"/>
          <w:b/>
          <w:lang w:val="de-AT"/>
        </w:rPr>
        <w:t xml:space="preserve">FF </w:t>
      </w:r>
      <w:proofErr w:type="spellStart"/>
      <w:r w:rsidRPr="00786288">
        <w:rPr>
          <w:rFonts w:ascii="Arial" w:eastAsia="Arial" w:hAnsi="Arial"/>
          <w:b/>
          <w:lang w:val="de-AT"/>
        </w:rPr>
        <w:t>Schollach</w:t>
      </w:r>
      <w:proofErr w:type="spellEnd"/>
      <w:r w:rsidRPr="00786288">
        <w:rPr>
          <w:rFonts w:ascii="Arial" w:eastAsia="Arial" w:hAnsi="Arial"/>
          <w:lang w:val="de-AT"/>
        </w:rPr>
        <w:t xml:space="preserve">: </w:t>
      </w:r>
      <w:r w:rsidR="00786288" w:rsidRPr="00786288">
        <w:rPr>
          <w:rFonts w:ascii="Arial" w:eastAsia="Arial" w:hAnsi="Arial"/>
          <w:lang w:val="de-AT"/>
        </w:rPr>
        <w:t xml:space="preserve">Zählerstruktur unter Einbeziehung des Subzählers liefert vermutlich falsche Werte; </w:t>
      </w:r>
      <w:r w:rsidR="00786288" w:rsidRPr="00786288">
        <w:rPr>
          <w:rFonts w:ascii="Arial" w:hAnsi="Arial" w:cs="Arial"/>
          <w:lang w:val="de-AT"/>
        </w:rPr>
        <w:t xml:space="preserve">Ist FF </w:t>
      </w:r>
      <w:proofErr w:type="spellStart"/>
      <w:r w:rsidR="00786288" w:rsidRPr="00786288">
        <w:rPr>
          <w:rFonts w:ascii="Arial" w:hAnsi="Arial" w:cs="Arial"/>
          <w:lang w:val="de-AT"/>
        </w:rPr>
        <w:t>Schollach</w:t>
      </w:r>
      <w:proofErr w:type="spellEnd"/>
      <w:r w:rsidR="00786288" w:rsidRPr="00786288">
        <w:rPr>
          <w:rFonts w:ascii="Arial" w:hAnsi="Arial" w:cs="Arial"/>
          <w:lang w:val="de-AT"/>
        </w:rPr>
        <w:t xml:space="preserve"> Summe SM nur für FF alleine oder FF und Gemeindeamt zusammen?</w:t>
      </w:r>
    </w:p>
    <w:p w14:paraId="78C641B8" w14:textId="044EB9F6" w:rsidR="009F3C55" w:rsidRDefault="009F3C55" w:rsidP="009F3C55">
      <w:pPr>
        <w:pStyle w:val="Listenabsatz"/>
        <w:numPr>
          <w:ilvl w:val="0"/>
          <w:numId w:val="3"/>
        </w:numPr>
        <w:rPr>
          <w:rFonts w:ascii="Arial" w:eastAsia="Arial" w:hAnsi="Arial"/>
          <w:lang w:val="de-AT"/>
        </w:rPr>
      </w:pPr>
      <w:r w:rsidRPr="00786288">
        <w:rPr>
          <w:rFonts w:ascii="Arial" w:eastAsia="Arial" w:hAnsi="Arial"/>
          <w:b/>
          <w:lang w:val="de-AT"/>
        </w:rPr>
        <w:t xml:space="preserve">Gemeindeamt </w:t>
      </w:r>
      <w:proofErr w:type="spellStart"/>
      <w:r w:rsidRPr="00786288">
        <w:rPr>
          <w:rFonts w:ascii="Arial" w:eastAsia="Arial" w:hAnsi="Arial"/>
          <w:b/>
          <w:lang w:val="de-AT"/>
        </w:rPr>
        <w:t>Schollach</w:t>
      </w:r>
      <w:proofErr w:type="spellEnd"/>
      <w:r w:rsidRPr="00786288">
        <w:rPr>
          <w:rFonts w:ascii="Arial" w:eastAsia="Arial" w:hAnsi="Arial"/>
          <w:lang w:val="de-AT"/>
        </w:rPr>
        <w:t>: Stromverbrauch in der schlechtesten Effizienzkategorie, Grund: Vermutlich E-Heizung</w:t>
      </w:r>
      <w:r w:rsidR="00786288">
        <w:rPr>
          <w:rFonts w:ascii="Arial" w:eastAsia="Arial" w:hAnsi="Arial"/>
          <w:lang w:val="de-AT"/>
        </w:rPr>
        <w:t xml:space="preserve"> – bitte Bestätigung.</w:t>
      </w:r>
    </w:p>
    <w:p w14:paraId="5B40C684" w14:textId="42A46ACA" w:rsidR="00786288" w:rsidRDefault="00786288" w:rsidP="009F3C55">
      <w:pPr>
        <w:pStyle w:val="Listenabsatz"/>
        <w:numPr>
          <w:ilvl w:val="0"/>
          <w:numId w:val="3"/>
        </w:numPr>
        <w:rPr>
          <w:rFonts w:ascii="Arial" w:eastAsia="Arial" w:hAnsi="Arial"/>
          <w:lang w:val="de-AT"/>
        </w:rPr>
      </w:pPr>
      <w:r>
        <w:rPr>
          <w:rFonts w:ascii="Arial" w:eastAsia="Arial" w:hAnsi="Arial"/>
          <w:b/>
          <w:lang w:val="de-AT"/>
        </w:rPr>
        <w:t>Bauhof</w:t>
      </w:r>
      <w:r w:rsidRPr="00786288">
        <w:rPr>
          <w:rFonts w:ascii="Arial" w:eastAsia="Arial" w:hAnsi="Arial"/>
          <w:lang w:val="de-AT"/>
        </w:rPr>
        <w:t>:</w:t>
      </w:r>
      <w:r>
        <w:rPr>
          <w:rFonts w:ascii="Arial" w:eastAsia="Arial" w:hAnsi="Arial"/>
          <w:lang w:val="de-AT"/>
        </w:rPr>
        <w:t xml:space="preserve"> Höchster Stromverbrauch seit 2013.</w:t>
      </w:r>
    </w:p>
    <w:p w14:paraId="4FFE3B2A" w14:textId="113356EE" w:rsidR="00F218B0" w:rsidRPr="00786288" w:rsidRDefault="00F218B0" w:rsidP="00F218B0">
      <w:pPr>
        <w:pStyle w:val="Listenabsatz"/>
        <w:numPr>
          <w:ilvl w:val="0"/>
          <w:numId w:val="3"/>
        </w:numPr>
        <w:jc w:val="both"/>
        <w:rPr>
          <w:rFonts w:ascii="Arial" w:eastAsia="Arial" w:hAnsi="Arial"/>
          <w:lang w:val="de-AT"/>
        </w:rPr>
      </w:pPr>
      <w:r w:rsidRPr="00786288">
        <w:rPr>
          <w:rFonts w:ascii="Arial" w:eastAsia="Arial" w:hAnsi="Arial"/>
          <w:b/>
          <w:lang w:val="de-AT"/>
        </w:rPr>
        <w:t xml:space="preserve">PS 3 </w:t>
      </w:r>
      <w:proofErr w:type="spellStart"/>
      <w:r w:rsidRPr="00786288">
        <w:rPr>
          <w:rFonts w:ascii="Arial" w:eastAsia="Arial" w:hAnsi="Arial"/>
          <w:b/>
          <w:lang w:val="de-AT"/>
        </w:rPr>
        <w:t>Loosdorfersiedlung</w:t>
      </w:r>
      <w:proofErr w:type="spellEnd"/>
      <w:r w:rsidRPr="00786288">
        <w:rPr>
          <w:rFonts w:ascii="Arial" w:eastAsia="Arial" w:hAnsi="Arial"/>
          <w:b/>
          <w:lang w:val="de-AT"/>
        </w:rPr>
        <w:t xml:space="preserve">: </w:t>
      </w:r>
      <w:r w:rsidRPr="00786288">
        <w:rPr>
          <w:rFonts w:ascii="Arial" w:eastAsia="Arial" w:hAnsi="Arial"/>
          <w:lang w:val="de-AT"/>
        </w:rPr>
        <w:t xml:space="preserve">Stromverbrauch </w:t>
      </w:r>
      <w:r w:rsidR="00272525">
        <w:rPr>
          <w:rFonts w:ascii="Arial" w:eastAsia="Arial" w:hAnsi="Arial"/>
          <w:lang w:val="de-AT"/>
        </w:rPr>
        <w:t>steigt seit 2018.</w:t>
      </w:r>
    </w:p>
    <w:p w14:paraId="60BC0530" w14:textId="77777777" w:rsidR="00A87F13" w:rsidRPr="00E30546" w:rsidRDefault="00A87F13">
      <w:pPr>
        <w:rPr>
          <w:rFonts w:ascii="Arial" w:eastAsia="Arial" w:hAnsi="Arial"/>
          <w:color w:val="FF0000"/>
          <w:lang w:val="de-AT"/>
        </w:rPr>
      </w:pPr>
    </w:p>
    <w:p w14:paraId="281FE904" w14:textId="77777777" w:rsidR="00A84A3A" w:rsidRPr="00E30546" w:rsidRDefault="00A84A3A" w:rsidP="00A84A3A">
      <w:pPr>
        <w:rPr>
          <w:rFonts w:ascii="Arial" w:eastAsia="Arial" w:hAnsi="Arial"/>
          <w:color w:val="FF0000"/>
          <w:lang w:val="de-AT"/>
        </w:rPr>
      </w:pPr>
    </w:p>
    <w:p w14:paraId="6B3B0B7A" w14:textId="2DD79D30" w:rsidR="00A84A3A" w:rsidRPr="00272525" w:rsidRDefault="00AB5E08" w:rsidP="006D4DA4">
      <w:pPr>
        <w:pStyle w:val="berschrift1"/>
        <w:rPr>
          <w:rFonts w:eastAsia="Arial"/>
          <w:lang w:val="de-AT"/>
        </w:rPr>
      </w:pPr>
      <w:bookmarkStart w:id="8" w:name="_Toc111641496"/>
      <w:r w:rsidRPr="00272525">
        <w:rPr>
          <w:rFonts w:eastAsia="Arial"/>
          <w:lang w:val="de-AT"/>
        </w:rPr>
        <w:t>Empfehlungen durch den Energiebeauftragte</w:t>
      </w:r>
      <w:r w:rsidR="00A84A3A" w:rsidRPr="00272525">
        <w:rPr>
          <w:rFonts w:eastAsia="Arial"/>
          <w:lang w:val="de-AT"/>
        </w:rPr>
        <w:t>n</w:t>
      </w:r>
      <w:bookmarkEnd w:id="8"/>
    </w:p>
    <w:p w14:paraId="53343D08" w14:textId="487D5090" w:rsidR="00C72FA9" w:rsidRPr="00272525" w:rsidRDefault="00C72FA9" w:rsidP="00F218B0">
      <w:pPr>
        <w:pStyle w:val="Listenabsatz"/>
        <w:rPr>
          <w:rFonts w:ascii="Arial" w:eastAsia="Arial" w:hAnsi="Arial"/>
          <w:lang w:val="de-AT"/>
        </w:rPr>
      </w:pPr>
    </w:p>
    <w:p w14:paraId="0A887ADC" w14:textId="7F8BC3D7" w:rsidR="00F218B0" w:rsidRPr="00272525" w:rsidRDefault="00272525" w:rsidP="00F218B0">
      <w:pPr>
        <w:pStyle w:val="Listenabsatz"/>
        <w:numPr>
          <w:ilvl w:val="0"/>
          <w:numId w:val="7"/>
        </w:numPr>
        <w:rPr>
          <w:rFonts w:ascii="Arial" w:eastAsia="Arial" w:hAnsi="Arial"/>
          <w:lang w:val="de-AT"/>
        </w:rPr>
      </w:pPr>
      <w:r w:rsidRPr="00272525">
        <w:rPr>
          <w:rFonts w:ascii="Arial" w:eastAsia="Arial" w:hAnsi="Arial"/>
          <w:lang w:val="de-AT"/>
        </w:rPr>
        <w:t>Zählerablesung FF Roggendorf</w:t>
      </w:r>
    </w:p>
    <w:p w14:paraId="513B666A" w14:textId="0694AD71" w:rsidR="00F218B0" w:rsidRPr="00272525" w:rsidRDefault="00F218B0" w:rsidP="00F218B0">
      <w:pPr>
        <w:pStyle w:val="Listenabsatz"/>
        <w:numPr>
          <w:ilvl w:val="0"/>
          <w:numId w:val="7"/>
        </w:numPr>
        <w:rPr>
          <w:rFonts w:ascii="Arial" w:eastAsia="Arial" w:hAnsi="Arial"/>
          <w:lang w:val="de-AT"/>
        </w:rPr>
      </w:pPr>
      <w:r w:rsidRPr="00272525">
        <w:rPr>
          <w:rFonts w:ascii="Arial" w:eastAsia="Arial" w:hAnsi="Arial"/>
          <w:lang w:val="de-AT"/>
        </w:rPr>
        <w:t>Abklärung</w:t>
      </w:r>
      <w:r w:rsidR="00272525" w:rsidRPr="00272525">
        <w:rPr>
          <w:rFonts w:ascii="Arial" w:eastAsia="Arial" w:hAnsi="Arial"/>
          <w:lang w:val="de-AT"/>
        </w:rPr>
        <w:t xml:space="preserve"> der Frage bei FF </w:t>
      </w:r>
      <w:proofErr w:type="spellStart"/>
      <w:r w:rsidR="00272525" w:rsidRPr="00272525">
        <w:rPr>
          <w:rFonts w:ascii="Arial" w:eastAsia="Arial" w:hAnsi="Arial"/>
          <w:lang w:val="de-AT"/>
        </w:rPr>
        <w:t>Schollach</w:t>
      </w:r>
      <w:proofErr w:type="spellEnd"/>
    </w:p>
    <w:p w14:paraId="7142477F" w14:textId="6761C6F5" w:rsidR="00F218B0" w:rsidRPr="00272525" w:rsidRDefault="00F218B0" w:rsidP="00F218B0">
      <w:pPr>
        <w:pStyle w:val="Listenabsatz"/>
        <w:numPr>
          <w:ilvl w:val="0"/>
          <w:numId w:val="7"/>
        </w:numPr>
        <w:rPr>
          <w:rFonts w:ascii="Arial" w:eastAsia="Arial" w:hAnsi="Arial"/>
          <w:lang w:val="de-AT"/>
        </w:rPr>
      </w:pPr>
      <w:r w:rsidRPr="00272525">
        <w:rPr>
          <w:rFonts w:ascii="Arial" w:eastAsia="Arial" w:hAnsi="Arial"/>
          <w:lang w:val="de-AT"/>
        </w:rPr>
        <w:t xml:space="preserve">Kontrolle der PS3 </w:t>
      </w:r>
      <w:proofErr w:type="spellStart"/>
      <w:r w:rsidRPr="00272525">
        <w:rPr>
          <w:rFonts w:ascii="Arial" w:eastAsia="Arial" w:hAnsi="Arial"/>
          <w:lang w:val="de-AT"/>
        </w:rPr>
        <w:t>Loosdorfersiedlung</w:t>
      </w:r>
      <w:proofErr w:type="spellEnd"/>
      <w:r w:rsidRPr="00272525">
        <w:rPr>
          <w:rFonts w:ascii="Arial" w:eastAsia="Arial" w:hAnsi="Arial"/>
          <w:lang w:val="de-AT"/>
        </w:rPr>
        <w:t xml:space="preserve"> – technischer Defekt oder erklärbare Verbrauchszunahmen?</w:t>
      </w:r>
    </w:p>
    <w:p w14:paraId="1DFC7B82" w14:textId="77777777" w:rsidR="00A84A3A" w:rsidRPr="00272525" w:rsidRDefault="00A84A3A">
      <w:pPr>
        <w:rPr>
          <w:rFonts w:ascii="Arial" w:eastAsia="Arial" w:hAnsi="Arial"/>
          <w:lang w:val="de-AT"/>
        </w:rPr>
      </w:pPr>
      <w:r w:rsidRPr="00272525">
        <w:rPr>
          <w:rFonts w:ascii="Arial" w:eastAsia="Arial" w:hAnsi="Arial"/>
          <w:lang w:val="de-AT"/>
        </w:rPr>
        <w:br w:type="page"/>
      </w:r>
    </w:p>
    <w:p w14:paraId="7A1AE484" w14:textId="77777777" w:rsidR="00A84A3A" w:rsidRDefault="00A84A3A" w:rsidP="00A84A3A">
      <w:pPr>
        <w:rPr>
          <w:rFonts w:ascii="Arial" w:eastAsia="Arial" w:hAnsi="Arial"/>
          <w:color w:val="000000"/>
          <w:lang w:val="de-AT"/>
        </w:rPr>
      </w:pPr>
    </w:p>
    <w:p w14:paraId="74BDA84A" w14:textId="3A90E0D6" w:rsidR="00A84A3A" w:rsidRPr="00A84A3A" w:rsidRDefault="00A84A3A" w:rsidP="00314C6A">
      <w:pPr>
        <w:pStyle w:val="berschrift1"/>
        <w:rPr>
          <w:rFonts w:eastAsia="Arial"/>
        </w:rPr>
      </w:pPr>
      <w:bookmarkStart w:id="9" w:name="_Toc111641497"/>
      <w:proofErr w:type="spellStart"/>
      <w:r w:rsidRPr="00A84A3A">
        <w:rPr>
          <w:rFonts w:eastAsia="Arial"/>
        </w:rPr>
        <w:t>Gebäude</w:t>
      </w:r>
      <w:bookmarkEnd w:id="9"/>
      <w:proofErr w:type="spellEnd"/>
    </w:p>
    <w:p w14:paraId="2AEE2754" w14:textId="77777777" w:rsidR="00A84A3A" w:rsidRDefault="00A84A3A" w:rsidP="00A84A3A">
      <w:pPr>
        <w:pStyle w:val="Listenabsatz"/>
        <w:rPr>
          <w:rFonts w:ascii="Arial" w:eastAsia="Arial" w:hAnsi="Arial"/>
          <w:color w:val="000000"/>
          <w:lang w:val="de-AT"/>
        </w:rPr>
      </w:pPr>
    </w:p>
    <w:p w14:paraId="0D679284" w14:textId="77777777" w:rsidR="00A84A3A" w:rsidRDefault="00A84A3A" w:rsidP="00F832AD">
      <w:pPr>
        <w:pStyle w:val="Listenabsatz"/>
        <w:ind w:left="0"/>
        <w:rPr>
          <w:rFonts w:ascii="Arial" w:eastAsia="Arial" w:hAnsi="Arial"/>
          <w:color w:val="000000"/>
          <w:lang w:val="de-AT"/>
        </w:rPr>
      </w:pPr>
      <w:r w:rsidRPr="003E128E">
        <w:rPr>
          <w:rFonts w:ascii="Arial" w:eastAsia="Arial" w:hAnsi="Arial"/>
          <w:color w:val="000000"/>
          <w:lang w:val="de-AT"/>
        </w:rPr>
        <w:t>In folgendem Abschnitt werden die Gebäude näher analysiert, wobei für jedes Gebäude eine detaillierte Auswertung der Energiedaten erfolgt</w:t>
      </w:r>
    </w:p>
    <w:p w14:paraId="596C92FD" w14:textId="77777777" w:rsidR="00A84A3A" w:rsidRDefault="00A84A3A" w:rsidP="00A84A3A">
      <w:pPr>
        <w:pStyle w:val="Listenabsatz"/>
        <w:ind w:left="426"/>
        <w:rPr>
          <w:rFonts w:ascii="Arial" w:eastAsia="Arial" w:hAnsi="Arial"/>
          <w:color w:val="000000"/>
          <w:lang w:val="de-AT"/>
        </w:rPr>
      </w:pPr>
    </w:p>
    <w:p w14:paraId="354FE73A" w14:textId="744DF911" w:rsidR="00A84A3A" w:rsidRDefault="00A84A3A" w:rsidP="006D4DA4">
      <w:pPr>
        <w:pStyle w:val="berschrift2"/>
        <w:rPr>
          <w:rFonts w:eastAsia="Arial"/>
        </w:rPr>
      </w:pPr>
      <w:bookmarkStart w:id="10" w:name="_Toc111641498"/>
      <w:proofErr w:type="spellStart"/>
      <w:r>
        <w:rPr>
          <w:rFonts w:eastAsia="Arial"/>
        </w:rPr>
        <w:t>Bauhof_Anzendorf</w:t>
      </w:r>
      <w:bookmarkEnd w:id="10"/>
      <w:proofErr w:type="spellEnd"/>
    </w:p>
    <w:p w14:paraId="55666473" w14:textId="77777777" w:rsidR="00A84A3A" w:rsidRDefault="00A84A3A" w:rsidP="00A84A3A">
      <w:pPr>
        <w:pStyle w:val="Listenabsatz"/>
        <w:ind w:left="825"/>
        <w:rPr>
          <w:rFonts w:ascii="Arial" w:eastAsia="Arial" w:hAnsi="Arial"/>
          <w:b/>
          <w:color w:val="000000"/>
          <w:sz w:val="28"/>
        </w:rPr>
      </w:pPr>
    </w:p>
    <w:p w14:paraId="54287B73" w14:textId="245D8BBC" w:rsidR="00A84A3A" w:rsidRPr="00A84A3A" w:rsidRDefault="00A84A3A" w:rsidP="006D4DA4">
      <w:pPr>
        <w:pStyle w:val="berschrift3"/>
        <w:rPr>
          <w:rFonts w:eastAsia="Arial"/>
        </w:rPr>
      </w:pPr>
      <w:bookmarkStart w:id="11" w:name="_Toc111641499"/>
      <w:proofErr w:type="spellStart"/>
      <w:r w:rsidRPr="00A84A3A">
        <w:rPr>
          <w:rFonts w:eastAsia="Arial"/>
        </w:rPr>
        <w:t>Energieverbrauch</w:t>
      </w:r>
      <w:bookmarkEnd w:id="11"/>
      <w:proofErr w:type="spellEnd"/>
    </w:p>
    <w:p w14:paraId="3014C54B" w14:textId="77777777" w:rsidR="00A84A3A" w:rsidRDefault="00A84A3A" w:rsidP="00A84A3A">
      <w:pPr>
        <w:pStyle w:val="Listenabsatz"/>
        <w:ind w:left="1080"/>
        <w:rPr>
          <w:rFonts w:ascii="Arial" w:eastAsia="Arial" w:hAnsi="Arial"/>
          <w:color w:val="000000"/>
          <w:lang w:val="de-AT"/>
        </w:rPr>
      </w:pPr>
    </w:p>
    <w:p w14:paraId="7EBE29F4" w14:textId="6E18AA11" w:rsidR="00F832AD" w:rsidRDefault="00F832AD" w:rsidP="00A84A3A">
      <w:pPr>
        <w:pStyle w:val="Listenabsatz"/>
        <w:ind w:left="426"/>
        <w:rPr>
          <w:rFonts w:ascii="Arial" w:eastAsia="Arial" w:hAnsi="Arial"/>
          <w:color w:val="000000"/>
          <w:lang w:val="de-AT"/>
        </w:rPr>
      </w:pPr>
    </w:p>
    <w:p w14:paraId="4341496F" w14:textId="561455B2" w:rsidR="00492F6D" w:rsidRDefault="00492F6D" w:rsidP="00A84A3A">
      <w:pPr>
        <w:pStyle w:val="Listenabsatz"/>
        <w:ind w:left="426"/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65286075" wp14:editId="5186A154">
            <wp:extent cx="5760720" cy="1894205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C7983" w14:textId="77777777" w:rsidR="001B3415" w:rsidRDefault="001B3415" w:rsidP="00F832AD">
      <w:pPr>
        <w:pStyle w:val="Listenabsatz"/>
        <w:ind w:left="0"/>
        <w:rPr>
          <w:rFonts w:ascii="Arial" w:eastAsia="Arial" w:hAnsi="Arial"/>
          <w:color w:val="000000"/>
          <w:lang w:val="de-AT"/>
        </w:rPr>
      </w:pPr>
    </w:p>
    <w:p w14:paraId="56AE8ACD" w14:textId="79A8E777" w:rsidR="001B3415" w:rsidRDefault="001B3415" w:rsidP="00F832AD">
      <w:pPr>
        <w:pStyle w:val="Listenabsatz"/>
        <w:ind w:left="0"/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Im Bauhof </w:t>
      </w:r>
      <w:proofErr w:type="spellStart"/>
      <w:r>
        <w:rPr>
          <w:rFonts w:ascii="Arial" w:eastAsia="Arial" w:hAnsi="Arial"/>
          <w:color w:val="000000"/>
          <w:lang w:val="de-AT"/>
        </w:rPr>
        <w:t>Anzendorf</w:t>
      </w:r>
      <w:proofErr w:type="spellEnd"/>
      <w:r>
        <w:rPr>
          <w:rFonts w:ascii="Arial" w:eastAsia="Arial" w:hAnsi="Arial"/>
          <w:color w:val="000000"/>
          <w:lang w:val="de-AT"/>
        </w:rPr>
        <w:t xml:space="preserve"> wird nur der Stromverbrauch bilanziert, der bezogen auf die Fläche in der schlechtesten Effizienzkategorie für Bauhöfe in NÖ ist. Allerdings könnte der Grund dafür eine Stromheizun</w:t>
      </w:r>
      <w:r w:rsidR="002E06A2">
        <w:rPr>
          <w:rFonts w:ascii="Arial" w:eastAsia="Arial" w:hAnsi="Arial"/>
          <w:color w:val="000000"/>
          <w:lang w:val="de-AT"/>
        </w:rPr>
        <w:t xml:space="preserve">g sein. Festzuhalten ist, dass hier auf 13,5 m² </w:t>
      </w:r>
      <w:r w:rsidR="004025FB">
        <w:rPr>
          <w:rFonts w:ascii="Arial" w:eastAsia="Arial" w:hAnsi="Arial"/>
          <w:color w:val="000000"/>
          <w:lang w:val="de-AT"/>
        </w:rPr>
        <w:t>4355</w:t>
      </w:r>
      <w:r w:rsidR="002E06A2">
        <w:rPr>
          <w:rFonts w:ascii="Arial" w:eastAsia="Arial" w:hAnsi="Arial"/>
          <w:color w:val="000000"/>
          <w:lang w:val="de-AT"/>
        </w:rPr>
        <w:t xml:space="preserve"> kWh Strom verbraucht wurde</w:t>
      </w:r>
      <w:r w:rsidR="000374A2">
        <w:rPr>
          <w:rFonts w:ascii="Arial" w:eastAsia="Arial" w:hAnsi="Arial"/>
          <w:color w:val="000000"/>
          <w:lang w:val="de-AT"/>
        </w:rPr>
        <w:t>n. Hier ist das Benchmark verfälscht, da die E-Tankstelle mi</w:t>
      </w:r>
      <w:r w:rsidR="00E83443">
        <w:rPr>
          <w:rFonts w:ascii="Arial" w:eastAsia="Arial" w:hAnsi="Arial"/>
          <w:color w:val="000000"/>
          <w:lang w:val="de-AT"/>
        </w:rPr>
        <w:t>t</w:t>
      </w:r>
      <w:r w:rsidR="000374A2">
        <w:rPr>
          <w:rFonts w:ascii="Arial" w:eastAsia="Arial" w:hAnsi="Arial"/>
          <w:color w:val="000000"/>
          <w:lang w:val="de-AT"/>
        </w:rPr>
        <w:t>gezählt wird.</w:t>
      </w:r>
    </w:p>
    <w:p w14:paraId="010FD01D" w14:textId="77777777" w:rsidR="001B3415" w:rsidRDefault="001B3415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56AFA2C1" w14:textId="77777777" w:rsidR="00F832AD" w:rsidRDefault="00F832AD" w:rsidP="00F832AD">
      <w:pPr>
        <w:pStyle w:val="Listenabsatz"/>
        <w:ind w:left="0"/>
        <w:rPr>
          <w:rFonts w:ascii="Arial" w:eastAsia="Arial" w:hAnsi="Arial"/>
          <w:color w:val="000000"/>
          <w:lang w:val="de-AT"/>
        </w:rPr>
      </w:pPr>
    </w:p>
    <w:p w14:paraId="2B03A520" w14:textId="24BD9139" w:rsidR="00F832AD" w:rsidRDefault="00F832AD" w:rsidP="006D4DA4">
      <w:pPr>
        <w:pStyle w:val="berschrift3"/>
        <w:rPr>
          <w:rFonts w:eastAsia="Arial"/>
          <w:lang w:val="de-AT"/>
        </w:rPr>
      </w:pPr>
      <w:bookmarkStart w:id="12" w:name="_Toc111641500"/>
      <w:r w:rsidRPr="003E128E">
        <w:rPr>
          <w:rFonts w:eastAsia="Arial"/>
          <w:lang w:val="de-AT"/>
        </w:rPr>
        <w:t>Entwicklung der Jahr</w:t>
      </w:r>
      <w:r>
        <w:rPr>
          <w:rFonts w:eastAsia="Arial"/>
          <w:lang w:val="de-AT"/>
        </w:rPr>
        <w:t>eswerte für Strom</w:t>
      </w:r>
      <w:bookmarkEnd w:id="12"/>
    </w:p>
    <w:p w14:paraId="17790509" w14:textId="77777777" w:rsidR="004025FB" w:rsidRDefault="004025FB" w:rsidP="004025FB">
      <w:pPr>
        <w:pStyle w:val="Listenabsatz"/>
        <w:ind w:left="0"/>
        <w:rPr>
          <w:rFonts w:ascii="Arial" w:eastAsia="Arial" w:hAnsi="Arial"/>
          <w:b/>
          <w:color w:val="000000"/>
          <w:sz w:val="24"/>
          <w:lang w:val="de-AT"/>
        </w:rPr>
      </w:pPr>
    </w:p>
    <w:p w14:paraId="45E287DA" w14:textId="441B6B3C" w:rsidR="00F832AD" w:rsidRDefault="004025FB" w:rsidP="00F832AD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6AEDB309" wp14:editId="1D2670D8">
            <wp:extent cx="5760720" cy="3031490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0A079" w14:textId="765E6FE2" w:rsidR="00E83443" w:rsidRPr="00E83443" w:rsidRDefault="00E83443" w:rsidP="00E83443">
      <w:pPr>
        <w:autoSpaceDE w:val="0"/>
        <w:autoSpaceDN w:val="0"/>
        <w:adjustRightInd w:val="0"/>
        <w:spacing w:afterLines="200" w:after="480" w:line="23" w:lineRule="atLeast"/>
        <w:rPr>
          <w:rFonts w:ascii="Arial" w:hAnsi="Arial" w:cs="Arial"/>
          <w:lang w:val="de-AT"/>
        </w:rPr>
      </w:pPr>
      <w:r w:rsidRPr="00E83443">
        <w:rPr>
          <w:rFonts w:ascii="Arial" w:hAnsi="Arial" w:cs="Arial"/>
          <w:lang w:val="de-AT"/>
        </w:rPr>
        <w:t xml:space="preserve">Im Bauhof </w:t>
      </w:r>
      <w:proofErr w:type="spellStart"/>
      <w:r w:rsidRPr="00E83443">
        <w:rPr>
          <w:rFonts w:ascii="Arial" w:hAnsi="Arial" w:cs="Arial"/>
          <w:lang w:val="de-AT"/>
        </w:rPr>
        <w:t>Anzendorf</w:t>
      </w:r>
      <w:proofErr w:type="spellEnd"/>
      <w:r w:rsidRPr="00E83443">
        <w:rPr>
          <w:rFonts w:ascii="Arial" w:hAnsi="Arial" w:cs="Arial"/>
          <w:lang w:val="de-AT"/>
        </w:rPr>
        <w:t xml:space="preserve"> wird nur der Stromverbrauch bilanziert, der bezogen auf die Fläche in der</w:t>
      </w:r>
      <w:r>
        <w:rPr>
          <w:rFonts w:ascii="Arial" w:hAnsi="Arial" w:cs="Arial"/>
          <w:lang w:val="de-AT"/>
        </w:rPr>
        <w:t xml:space="preserve"> </w:t>
      </w:r>
      <w:r w:rsidRPr="00E83443">
        <w:rPr>
          <w:rFonts w:ascii="Arial" w:hAnsi="Arial" w:cs="Arial"/>
          <w:lang w:val="de-AT"/>
        </w:rPr>
        <w:t>schlechtesten Effizienzkategorie für Bauhöfe in NÖ ist</w:t>
      </w:r>
      <w:r w:rsidR="007B05BC">
        <w:rPr>
          <w:rFonts w:ascii="Arial" w:hAnsi="Arial" w:cs="Arial"/>
          <w:lang w:val="de-AT"/>
        </w:rPr>
        <w:t>.</w:t>
      </w:r>
    </w:p>
    <w:p w14:paraId="510A7B6E" w14:textId="1271B9FE" w:rsidR="00E83443" w:rsidRPr="00E83443" w:rsidRDefault="00E83443" w:rsidP="00E83443">
      <w:pPr>
        <w:autoSpaceDE w:val="0"/>
        <w:autoSpaceDN w:val="0"/>
        <w:adjustRightInd w:val="0"/>
        <w:spacing w:afterLines="200" w:after="480" w:line="23" w:lineRule="atLeast"/>
        <w:rPr>
          <w:rFonts w:ascii="Arial" w:hAnsi="Arial" w:cs="Arial"/>
          <w:lang w:val="de-AT"/>
        </w:rPr>
      </w:pPr>
      <w:r w:rsidRPr="00E83443">
        <w:rPr>
          <w:rFonts w:ascii="Arial" w:hAnsi="Arial" w:cs="Arial"/>
          <w:lang w:val="de-AT"/>
        </w:rPr>
        <w:t xml:space="preserve">Der Bauhof ist ein gemeinsames Gebäude mit der FF </w:t>
      </w:r>
      <w:proofErr w:type="spellStart"/>
      <w:r w:rsidRPr="00E83443">
        <w:rPr>
          <w:rFonts w:ascii="Arial" w:hAnsi="Arial" w:cs="Arial"/>
          <w:lang w:val="de-AT"/>
        </w:rPr>
        <w:t>Anzendorf</w:t>
      </w:r>
      <w:proofErr w:type="spellEnd"/>
      <w:r w:rsidRPr="00E83443">
        <w:rPr>
          <w:rFonts w:ascii="Arial" w:hAnsi="Arial" w:cs="Arial"/>
          <w:lang w:val="de-AT"/>
        </w:rPr>
        <w:t>. Hier gibt es auch eine PV-Anlage</w:t>
      </w:r>
      <w:r>
        <w:rPr>
          <w:rFonts w:ascii="Arial" w:hAnsi="Arial" w:cs="Arial"/>
          <w:lang w:val="de-AT"/>
        </w:rPr>
        <w:t xml:space="preserve"> </w:t>
      </w:r>
      <w:r w:rsidRPr="00E83443">
        <w:rPr>
          <w:rFonts w:ascii="Arial" w:hAnsi="Arial" w:cs="Arial"/>
          <w:lang w:val="de-AT"/>
        </w:rPr>
        <w:t>zusätzlich zur Stromtankstelle.</w:t>
      </w:r>
    </w:p>
    <w:p w14:paraId="1E829E20" w14:textId="1DB45F0F" w:rsidR="00AC6080" w:rsidRPr="00E83443" w:rsidRDefault="00E83443" w:rsidP="00E83443">
      <w:pPr>
        <w:autoSpaceDE w:val="0"/>
        <w:autoSpaceDN w:val="0"/>
        <w:adjustRightInd w:val="0"/>
        <w:spacing w:afterLines="200" w:after="480" w:line="23" w:lineRule="atLeast"/>
        <w:rPr>
          <w:rFonts w:ascii="Arial" w:hAnsi="Arial" w:cs="Arial"/>
          <w:lang w:val="de-AT"/>
        </w:rPr>
      </w:pPr>
      <w:r w:rsidRPr="00E83443">
        <w:rPr>
          <w:rFonts w:ascii="Arial" w:hAnsi="Arial" w:cs="Arial"/>
          <w:lang w:val="de-AT"/>
        </w:rPr>
        <w:t>Auffällig ist, dass der Stromverbrauch im Jahr 2021 einen Höchststand seit Beginn der Aufzeichnungen</w:t>
      </w:r>
      <w:r>
        <w:rPr>
          <w:rFonts w:ascii="Arial" w:hAnsi="Arial" w:cs="Arial"/>
          <w:lang w:val="de-AT"/>
        </w:rPr>
        <w:t xml:space="preserve"> </w:t>
      </w:r>
      <w:r w:rsidRPr="00E83443">
        <w:rPr>
          <w:rFonts w:ascii="Arial" w:hAnsi="Arial" w:cs="Arial"/>
          <w:lang w:val="de-AT"/>
        </w:rPr>
        <w:t>(2013) erreicht hat</w:t>
      </w:r>
      <w:r w:rsidR="00EA4848">
        <w:rPr>
          <w:rFonts w:ascii="Arial" w:hAnsi="Arial" w:cs="Arial"/>
          <w:lang w:val="de-AT"/>
        </w:rPr>
        <w:t>, was im Prinzip eine gute Tendenz ist, da dies die erhöhte Nutzung der Gratis-Stromtankstelle widerspiegelt.</w:t>
      </w:r>
    </w:p>
    <w:p w14:paraId="17847887" w14:textId="77777777" w:rsidR="004025FB" w:rsidRDefault="004025FB" w:rsidP="00E83443">
      <w:pPr>
        <w:pStyle w:val="Listenabsatz"/>
        <w:spacing w:afterLines="200" w:after="480" w:line="23" w:lineRule="atLeast"/>
        <w:ind w:left="0"/>
        <w:rPr>
          <w:rFonts w:ascii="Arial" w:eastAsia="Arial" w:hAnsi="Arial"/>
          <w:b/>
          <w:color w:val="000000"/>
          <w:sz w:val="24"/>
        </w:rPr>
      </w:pPr>
    </w:p>
    <w:p w14:paraId="58390BD2" w14:textId="501084A5" w:rsidR="000B2110" w:rsidRDefault="000B2110" w:rsidP="000B2110">
      <w:pPr>
        <w:rPr>
          <w:rFonts w:ascii="Arial" w:eastAsia="Arial" w:hAnsi="Arial"/>
          <w:color w:val="000000"/>
          <w:lang w:val="de-AT"/>
        </w:rPr>
      </w:pPr>
    </w:p>
    <w:p w14:paraId="1F876609" w14:textId="140B6924" w:rsidR="004025FB" w:rsidRDefault="004025FB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14CD3F81" w14:textId="77777777" w:rsidR="00F832AD" w:rsidRDefault="00F832AD" w:rsidP="00F832AD">
      <w:pPr>
        <w:rPr>
          <w:rFonts w:ascii="Arial" w:eastAsia="Arial" w:hAnsi="Arial"/>
          <w:color w:val="000000"/>
          <w:lang w:val="de-AT"/>
        </w:rPr>
      </w:pPr>
    </w:p>
    <w:p w14:paraId="28622C94" w14:textId="63CA1002" w:rsidR="00F832AD" w:rsidRPr="00E36299" w:rsidRDefault="00E36299" w:rsidP="006D4DA4">
      <w:pPr>
        <w:pStyle w:val="berschrift2"/>
        <w:rPr>
          <w:rFonts w:eastAsia="Arial"/>
        </w:rPr>
      </w:pPr>
      <w:bookmarkStart w:id="13" w:name="_Toc111641501"/>
      <w:proofErr w:type="spellStart"/>
      <w:r w:rsidRPr="00E36299">
        <w:rPr>
          <w:rFonts w:eastAsia="Arial"/>
        </w:rPr>
        <w:t>Feuerwehr_Anzendorf</w:t>
      </w:r>
      <w:bookmarkEnd w:id="13"/>
      <w:proofErr w:type="spellEnd"/>
    </w:p>
    <w:p w14:paraId="59550447" w14:textId="77777777" w:rsidR="00E36299" w:rsidRDefault="00E36299" w:rsidP="00E36299">
      <w:pPr>
        <w:pStyle w:val="Listenabsatz"/>
        <w:ind w:left="0"/>
        <w:rPr>
          <w:rFonts w:ascii="Arial" w:eastAsia="Arial" w:hAnsi="Arial"/>
          <w:color w:val="000000"/>
          <w:lang w:val="de-AT"/>
        </w:rPr>
      </w:pPr>
    </w:p>
    <w:p w14:paraId="2D9201D1" w14:textId="43E7B414" w:rsidR="00E36299" w:rsidRDefault="00E36299" w:rsidP="006D4DA4">
      <w:pPr>
        <w:pStyle w:val="berschrift3"/>
        <w:rPr>
          <w:rFonts w:eastAsia="Arial"/>
        </w:rPr>
      </w:pPr>
      <w:bookmarkStart w:id="14" w:name="_Toc111641502"/>
      <w:proofErr w:type="spellStart"/>
      <w:r>
        <w:rPr>
          <w:rFonts w:eastAsia="Arial"/>
        </w:rPr>
        <w:t>Energieverbrauch</w:t>
      </w:r>
      <w:bookmarkEnd w:id="14"/>
      <w:proofErr w:type="spellEnd"/>
    </w:p>
    <w:p w14:paraId="555C8997" w14:textId="2976CB82" w:rsidR="00E36299" w:rsidRDefault="00E36299" w:rsidP="00E36299">
      <w:pPr>
        <w:pStyle w:val="Listenabsatz"/>
        <w:ind w:left="0"/>
        <w:rPr>
          <w:rFonts w:ascii="Arial" w:eastAsia="Arial" w:hAnsi="Arial"/>
          <w:color w:val="000000"/>
          <w:lang w:val="de-AT"/>
        </w:rPr>
      </w:pPr>
    </w:p>
    <w:p w14:paraId="4D69FBCA" w14:textId="77777777" w:rsidR="007C79F8" w:rsidRDefault="007C79F8" w:rsidP="00E36299">
      <w:pPr>
        <w:pStyle w:val="Listenabsatz"/>
        <w:ind w:left="0"/>
        <w:rPr>
          <w:rFonts w:ascii="Arial" w:eastAsia="Arial" w:hAnsi="Arial"/>
          <w:color w:val="000000"/>
          <w:lang w:val="de-AT"/>
        </w:rPr>
      </w:pPr>
    </w:p>
    <w:p w14:paraId="2335F52C" w14:textId="5659924F" w:rsidR="00E36299" w:rsidRDefault="007C79F8" w:rsidP="00E36299">
      <w:pPr>
        <w:pStyle w:val="Listenabsatz"/>
        <w:ind w:left="0"/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454EC062" wp14:editId="6DEC9E03">
            <wp:extent cx="5760720" cy="1844675"/>
            <wp:effectExtent l="0" t="0" r="0" b="317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687AA" w14:textId="77777777" w:rsidR="007C79F8" w:rsidRDefault="007C79F8" w:rsidP="00E36299">
      <w:pPr>
        <w:pStyle w:val="Listenabsatz"/>
        <w:ind w:left="0"/>
        <w:rPr>
          <w:rFonts w:ascii="Arial" w:eastAsia="Arial" w:hAnsi="Arial"/>
          <w:color w:val="000000"/>
          <w:lang w:val="de-AT"/>
        </w:rPr>
      </w:pPr>
    </w:p>
    <w:p w14:paraId="680B6D94" w14:textId="77777777" w:rsidR="00193899" w:rsidRDefault="008518CF" w:rsidP="00E36299">
      <w:pPr>
        <w:pStyle w:val="Listenabsatz"/>
        <w:ind w:left="0"/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Der Energieverbrauch der Feuerwehr </w:t>
      </w:r>
      <w:proofErr w:type="spellStart"/>
      <w:r>
        <w:rPr>
          <w:rFonts w:ascii="Arial" w:eastAsia="Arial" w:hAnsi="Arial"/>
          <w:color w:val="000000"/>
          <w:lang w:val="de-AT"/>
        </w:rPr>
        <w:t>Anzendorf</w:t>
      </w:r>
      <w:proofErr w:type="spellEnd"/>
      <w:r>
        <w:rPr>
          <w:rFonts w:ascii="Arial" w:eastAsia="Arial" w:hAnsi="Arial"/>
          <w:color w:val="000000"/>
          <w:lang w:val="de-AT"/>
        </w:rPr>
        <w:t xml:space="preserve"> liegt in der zweitbesten </w:t>
      </w:r>
      <w:proofErr w:type="spellStart"/>
      <w:r>
        <w:rPr>
          <w:rFonts w:ascii="Arial" w:eastAsia="Arial" w:hAnsi="Arial"/>
          <w:color w:val="000000"/>
          <w:lang w:val="de-AT"/>
        </w:rPr>
        <w:t>Effizenzkategorie</w:t>
      </w:r>
      <w:proofErr w:type="spellEnd"/>
      <w:r>
        <w:rPr>
          <w:rFonts w:ascii="Arial" w:eastAsia="Arial" w:hAnsi="Arial"/>
          <w:color w:val="000000"/>
          <w:lang w:val="de-AT"/>
        </w:rPr>
        <w:t xml:space="preserve"> für NÖ Feuerwehren.</w:t>
      </w:r>
    </w:p>
    <w:p w14:paraId="1977A361" w14:textId="77777777" w:rsidR="000B3028" w:rsidRDefault="000B3028" w:rsidP="00E36299">
      <w:pPr>
        <w:pStyle w:val="Listenabsatz"/>
        <w:ind w:left="0"/>
        <w:rPr>
          <w:rFonts w:ascii="Arial" w:eastAsia="Arial" w:hAnsi="Arial"/>
          <w:color w:val="000000"/>
          <w:lang w:val="de-AT"/>
        </w:rPr>
      </w:pPr>
    </w:p>
    <w:p w14:paraId="1DC38733" w14:textId="77777777" w:rsidR="00600244" w:rsidRDefault="00600244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71266386" w14:textId="77777777" w:rsidR="000B3028" w:rsidRDefault="000B3028" w:rsidP="00E36299">
      <w:pPr>
        <w:pStyle w:val="Listenabsatz"/>
        <w:ind w:left="0"/>
        <w:rPr>
          <w:rFonts w:ascii="Arial" w:eastAsia="Arial" w:hAnsi="Arial"/>
          <w:color w:val="000000"/>
          <w:lang w:val="de-AT"/>
        </w:rPr>
      </w:pPr>
    </w:p>
    <w:p w14:paraId="68C50E21" w14:textId="77777777" w:rsidR="00193899" w:rsidRDefault="00193899" w:rsidP="00E36299">
      <w:pPr>
        <w:pStyle w:val="Listenabsatz"/>
        <w:ind w:left="0"/>
        <w:rPr>
          <w:rFonts w:ascii="Arial" w:eastAsia="Arial" w:hAnsi="Arial"/>
          <w:color w:val="000000"/>
          <w:lang w:val="de-AT"/>
        </w:rPr>
      </w:pPr>
    </w:p>
    <w:p w14:paraId="6ABBEAF7" w14:textId="77777777" w:rsidR="000B3028" w:rsidRPr="004A08C3" w:rsidRDefault="000B3028" w:rsidP="000565D7">
      <w:pPr>
        <w:pStyle w:val="berschrift3"/>
        <w:rPr>
          <w:rFonts w:eastAsia="Arial"/>
          <w:lang w:val="de-AT"/>
        </w:rPr>
      </w:pPr>
      <w:bookmarkStart w:id="15" w:name="_Toc111641503"/>
      <w:r w:rsidRPr="004A08C3">
        <w:rPr>
          <w:rFonts w:eastAsia="Arial"/>
          <w:lang w:val="de-AT"/>
        </w:rPr>
        <w:t>Entwicklung der Jahre</w:t>
      </w:r>
      <w:r w:rsidR="00636CE1" w:rsidRPr="004A08C3">
        <w:rPr>
          <w:rFonts w:eastAsia="Arial"/>
          <w:lang w:val="de-AT"/>
        </w:rPr>
        <w:t>swerte für Strom und Wärme</w:t>
      </w:r>
      <w:bookmarkEnd w:id="15"/>
    </w:p>
    <w:p w14:paraId="463203E9" w14:textId="42352F19" w:rsidR="000B3028" w:rsidRPr="00EA5A0D" w:rsidRDefault="007C79F8" w:rsidP="000B3028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0D5CAFBF" wp14:editId="37B38630">
            <wp:extent cx="5760720" cy="3133090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CD6FE" w14:textId="14B07862" w:rsidR="00773F31" w:rsidRDefault="007C79F8" w:rsidP="000B3028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5106F515" wp14:editId="50490881">
            <wp:extent cx="5760720" cy="3094990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07D7A" w14:textId="1CAF238C" w:rsidR="00EA5A0D" w:rsidRPr="005C64DF" w:rsidRDefault="007C79F8" w:rsidP="005C64DF">
      <w:pPr>
        <w:autoSpaceDE w:val="0"/>
        <w:autoSpaceDN w:val="0"/>
        <w:adjustRightInd w:val="0"/>
        <w:spacing w:afterLines="200" w:after="480" w:line="23" w:lineRule="atLeast"/>
        <w:rPr>
          <w:rFonts w:ascii="Arial" w:hAnsi="Arial" w:cs="Arial"/>
          <w:lang w:val="de-AT"/>
        </w:rPr>
      </w:pPr>
      <w:r w:rsidRPr="007C79F8">
        <w:rPr>
          <w:rFonts w:ascii="Arial" w:hAnsi="Arial" w:cs="Arial"/>
          <w:lang w:val="de-AT"/>
        </w:rPr>
        <w:t xml:space="preserve">Der Energieverbrauch der Feuerwehr </w:t>
      </w:r>
      <w:proofErr w:type="spellStart"/>
      <w:r w:rsidRPr="007C79F8">
        <w:rPr>
          <w:rFonts w:ascii="Arial" w:hAnsi="Arial" w:cs="Arial"/>
          <w:lang w:val="de-AT"/>
        </w:rPr>
        <w:t>Anzendorf</w:t>
      </w:r>
      <w:proofErr w:type="spellEnd"/>
      <w:r w:rsidRPr="007C79F8">
        <w:rPr>
          <w:rFonts w:ascii="Arial" w:hAnsi="Arial" w:cs="Arial"/>
          <w:lang w:val="de-AT"/>
        </w:rPr>
        <w:t xml:space="preserve"> liegt in der zweitbesten </w:t>
      </w:r>
      <w:proofErr w:type="spellStart"/>
      <w:r w:rsidRPr="007C79F8">
        <w:rPr>
          <w:rFonts w:ascii="Arial" w:hAnsi="Arial" w:cs="Arial"/>
          <w:lang w:val="de-AT"/>
        </w:rPr>
        <w:t>Effizenzkategorie</w:t>
      </w:r>
      <w:proofErr w:type="spellEnd"/>
      <w:r w:rsidRPr="007C79F8">
        <w:rPr>
          <w:rFonts w:ascii="Arial" w:hAnsi="Arial" w:cs="Arial"/>
          <w:lang w:val="de-AT"/>
        </w:rPr>
        <w:t xml:space="preserve"> für N</w:t>
      </w:r>
      <w:r w:rsidR="005C64DF">
        <w:rPr>
          <w:rFonts w:ascii="Arial" w:hAnsi="Arial" w:cs="Arial"/>
          <w:lang w:val="de-AT"/>
        </w:rPr>
        <w:t xml:space="preserve">Ö </w:t>
      </w:r>
      <w:r w:rsidRPr="007C79F8">
        <w:rPr>
          <w:rFonts w:ascii="Arial" w:hAnsi="Arial" w:cs="Arial"/>
          <w:lang w:val="de-AT"/>
        </w:rPr>
        <w:t>Feuerwehren. Der Wärmeverbrauch ist nahezu gleich geblieben - so wie immer, der Stromverbrauch</w:t>
      </w:r>
      <w:r w:rsidR="005C64DF">
        <w:rPr>
          <w:rFonts w:ascii="Arial" w:hAnsi="Arial" w:cs="Arial"/>
          <w:lang w:val="de-AT"/>
        </w:rPr>
        <w:t xml:space="preserve"> </w:t>
      </w:r>
      <w:r w:rsidRPr="007C79F8">
        <w:rPr>
          <w:rFonts w:ascii="Arial" w:hAnsi="Arial" w:cs="Arial"/>
          <w:lang w:val="de-AT"/>
        </w:rPr>
        <w:t>hat 2020 um fast 33% zugenommen</w:t>
      </w:r>
      <w:r w:rsidR="008518CF" w:rsidRPr="007C79F8">
        <w:rPr>
          <w:rFonts w:ascii="Arial" w:eastAsia="Arial" w:hAnsi="Arial"/>
          <w:color w:val="000000"/>
          <w:lang w:val="de-AT"/>
        </w:rPr>
        <w:t>.</w:t>
      </w:r>
    </w:p>
    <w:p w14:paraId="08BA9BCC" w14:textId="77777777" w:rsidR="00E34B8B" w:rsidRDefault="00E34B8B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79F798DA" w14:textId="77777777" w:rsidR="00773F31" w:rsidRDefault="00773F31" w:rsidP="000B3028">
      <w:pPr>
        <w:rPr>
          <w:rFonts w:ascii="Arial" w:eastAsia="Arial" w:hAnsi="Arial"/>
          <w:color w:val="000000"/>
          <w:lang w:val="de-AT"/>
        </w:rPr>
      </w:pPr>
    </w:p>
    <w:p w14:paraId="689F6752" w14:textId="77777777" w:rsidR="000565D7" w:rsidRDefault="00F40CEC" w:rsidP="000565D7">
      <w:pPr>
        <w:pStyle w:val="berschrift2"/>
        <w:rPr>
          <w:rFonts w:eastAsia="Arial"/>
        </w:rPr>
      </w:pPr>
      <w:bookmarkStart w:id="16" w:name="_Toc111641504"/>
      <w:proofErr w:type="spellStart"/>
      <w:r w:rsidRPr="00F40CEC">
        <w:rPr>
          <w:rFonts w:eastAsia="Arial"/>
        </w:rPr>
        <w:t>Feuerwehr_Roggendorf</w:t>
      </w:r>
      <w:bookmarkEnd w:id="16"/>
      <w:proofErr w:type="spellEnd"/>
    </w:p>
    <w:p w14:paraId="11FD6B3D" w14:textId="565727D1" w:rsidR="00F40CEC" w:rsidRPr="000565D7" w:rsidRDefault="00F40CEC" w:rsidP="000565D7">
      <w:pPr>
        <w:pStyle w:val="berschrift3"/>
        <w:rPr>
          <w:rFonts w:eastAsia="Arial"/>
        </w:rPr>
      </w:pPr>
      <w:r w:rsidRPr="00F40CEC">
        <w:rPr>
          <w:rFonts w:eastAsia="Arial"/>
          <w:lang w:val="de-AT"/>
        </w:rPr>
        <w:t xml:space="preserve"> </w:t>
      </w:r>
      <w:bookmarkStart w:id="17" w:name="_Toc111641505"/>
      <w:r w:rsidRPr="00F40CEC">
        <w:rPr>
          <w:rFonts w:eastAsia="Arial"/>
          <w:lang w:val="de-AT"/>
        </w:rPr>
        <w:t>Energieverbrauch</w:t>
      </w:r>
      <w:bookmarkEnd w:id="17"/>
    </w:p>
    <w:p w14:paraId="4207B164" w14:textId="77777777" w:rsidR="009D5F47" w:rsidRDefault="009D5F47">
      <w:pPr>
        <w:rPr>
          <w:rFonts w:ascii="Arial" w:eastAsia="Arial" w:hAnsi="Arial"/>
          <w:color w:val="000000"/>
          <w:lang w:val="de-AT"/>
        </w:rPr>
      </w:pPr>
    </w:p>
    <w:p w14:paraId="25DF7719" w14:textId="18C171FE" w:rsidR="00C80951" w:rsidRDefault="00282D52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503EE8F3" wp14:editId="36C97DDA">
            <wp:extent cx="5760720" cy="1958975"/>
            <wp:effectExtent l="0" t="0" r="0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89C1B" w14:textId="35E47B44" w:rsidR="005D2C30" w:rsidRDefault="007270C0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Bei der </w:t>
      </w:r>
      <w:r w:rsidR="008A7D3E">
        <w:rPr>
          <w:rFonts w:ascii="Arial" w:eastAsia="Arial" w:hAnsi="Arial"/>
          <w:color w:val="000000"/>
          <w:lang w:val="de-AT"/>
        </w:rPr>
        <w:t xml:space="preserve">Feuerwehr Roggendorf ist </w:t>
      </w:r>
      <w:r>
        <w:rPr>
          <w:rFonts w:ascii="Arial" w:eastAsia="Arial" w:hAnsi="Arial"/>
          <w:color w:val="000000"/>
          <w:lang w:val="de-AT"/>
        </w:rPr>
        <w:t>die</w:t>
      </w:r>
      <w:r w:rsidR="008A7D3E">
        <w:rPr>
          <w:rFonts w:ascii="Arial" w:eastAsia="Arial" w:hAnsi="Arial"/>
          <w:color w:val="000000"/>
          <w:lang w:val="de-AT"/>
        </w:rPr>
        <w:t xml:space="preserve"> Berücksichtigung der ebenfalls beheizten Fahrzeughalle und der Stromheizung </w:t>
      </w:r>
      <w:r>
        <w:rPr>
          <w:rFonts w:ascii="Arial" w:eastAsia="Arial" w:hAnsi="Arial"/>
          <w:color w:val="000000"/>
          <w:lang w:val="de-AT"/>
        </w:rPr>
        <w:t>erforderlich, das relativiert das schlechte Strom-Benchmark etwas.</w:t>
      </w:r>
      <w:r w:rsidR="005341C1">
        <w:rPr>
          <w:rFonts w:ascii="Arial" w:eastAsia="Arial" w:hAnsi="Arial"/>
          <w:color w:val="000000"/>
          <w:lang w:val="de-AT"/>
        </w:rPr>
        <w:t xml:space="preserve"> Der Hochbehälter Roggendorf wurde hier schon herausgerechnet.</w:t>
      </w:r>
    </w:p>
    <w:p w14:paraId="4329A37B" w14:textId="77777777" w:rsidR="004A3A41" w:rsidRDefault="004A3A41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2F718033" w14:textId="77777777" w:rsidR="005D2C30" w:rsidRDefault="005D2C30" w:rsidP="00F40CEC">
      <w:pPr>
        <w:rPr>
          <w:rFonts w:ascii="Arial" w:eastAsia="Arial" w:hAnsi="Arial"/>
          <w:color w:val="000000"/>
          <w:lang w:val="de-AT"/>
        </w:rPr>
      </w:pPr>
    </w:p>
    <w:p w14:paraId="304FE830" w14:textId="5E9FA398" w:rsidR="00F40CEC" w:rsidRDefault="00F40CEC" w:rsidP="006D4DA4">
      <w:pPr>
        <w:pStyle w:val="berschrift3"/>
        <w:rPr>
          <w:rFonts w:eastAsia="Arial"/>
          <w:lang w:val="de-AT"/>
        </w:rPr>
      </w:pPr>
      <w:bookmarkStart w:id="18" w:name="_Toc111641506"/>
      <w:r w:rsidRPr="003E128E">
        <w:rPr>
          <w:rFonts w:eastAsia="Arial"/>
          <w:lang w:val="de-AT"/>
        </w:rPr>
        <w:t>Entwicklung der Jahr</w:t>
      </w:r>
      <w:r>
        <w:rPr>
          <w:rFonts w:eastAsia="Arial"/>
          <w:lang w:val="de-AT"/>
        </w:rPr>
        <w:t>eswerte für Strom</w:t>
      </w:r>
      <w:bookmarkEnd w:id="18"/>
    </w:p>
    <w:p w14:paraId="048B541B" w14:textId="24239AE6" w:rsidR="00F9030B" w:rsidRDefault="00282D52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04FA213B" wp14:editId="4177FA79">
            <wp:extent cx="5760720" cy="3041650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63B0A" w14:textId="714D7091" w:rsidR="004A3A41" w:rsidRDefault="005341C1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>Rechnet man den Hochbehälter Roggendorf aus dem Stromverbrauch der FF Roggendorf heraus ergibt sich 20</w:t>
      </w:r>
      <w:r w:rsidR="00282D52">
        <w:rPr>
          <w:rFonts w:ascii="Arial" w:eastAsia="Arial" w:hAnsi="Arial"/>
          <w:color w:val="000000"/>
          <w:lang w:val="de-AT"/>
        </w:rPr>
        <w:t>21 erstmals wieder ein Verbrauchsanstieg.</w:t>
      </w:r>
    </w:p>
    <w:p w14:paraId="05B3E76C" w14:textId="77777777" w:rsidR="004A3A41" w:rsidRDefault="004A3A41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61C1C637" w14:textId="77777777" w:rsidR="00F9030B" w:rsidRDefault="00F9030B" w:rsidP="00F40CEC">
      <w:pPr>
        <w:rPr>
          <w:rFonts w:ascii="Arial" w:eastAsia="Arial" w:hAnsi="Arial"/>
          <w:color w:val="000000"/>
          <w:lang w:val="de-AT"/>
        </w:rPr>
      </w:pPr>
    </w:p>
    <w:p w14:paraId="61DE1DB8" w14:textId="461361D8" w:rsidR="00F9030B" w:rsidRDefault="001869A4" w:rsidP="006D4DA4">
      <w:pPr>
        <w:pStyle w:val="berschrift2"/>
        <w:rPr>
          <w:rFonts w:eastAsia="Arial"/>
          <w:lang w:val="de-AT"/>
        </w:rPr>
      </w:pPr>
      <w:r w:rsidRPr="001869A4">
        <w:rPr>
          <w:rFonts w:eastAsia="Arial"/>
          <w:lang w:val="de-AT"/>
        </w:rPr>
        <w:t xml:space="preserve"> </w:t>
      </w:r>
      <w:bookmarkStart w:id="19" w:name="_Toc111641507"/>
      <w:proofErr w:type="spellStart"/>
      <w:r w:rsidRPr="001869A4">
        <w:rPr>
          <w:rFonts w:eastAsia="Arial"/>
          <w:lang w:val="de-AT"/>
        </w:rPr>
        <w:t>Feuerwehr_Schollach</w:t>
      </w:r>
      <w:bookmarkEnd w:id="19"/>
      <w:proofErr w:type="spellEnd"/>
    </w:p>
    <w:p w14:paraId="212711B5" w14:textId="4C7989B3" w:rsidR="00F9030B" w:rsidRDefault="001869A4" w:rsidP="006D4DA4">
      <w:pPr>
        <w:pStyle w:val="berschrift3"/>
        <w:rPr>
          <w:rFonts w:eastAsia="Arial"/>
          <w:lang w:val="de-AT"/>
        </w:rPr>
      </w:pPr>
      <w:bookmarkStart w:id="20" w:name="_Toc111641508"/>
      <w:r w:rsidRPr="001869A4">
        <w:rPr>
          <w:rFonts w:eastAsia="Arial"/>
          <w:lang w:val="de-AT"/>
        </w:rPr>
        <w:t>Energieverbrauch</w:t>
      </w:r>
      <w:bookmarkEnd w:id="20"/>
    </w:p>
    <w:p w14:paraId="72DF1BE0" w14:textId="77777777" w:rsidR="00F9030B" w:rsidRDefault="00F9030B" w:rsidP="00F40CEC">
      <w:pPr>
        <w:rPr>
          <w:rFonts w:ascii="Arial" w:eastAsia="Arial" w:hAnsi="Arial"/>
          <w:color w:val="000000"/>
          <w:lang w:val="de-AT"/>
        </w:rPr>
      </w:pPr>
    </w:p>
    <w:p w14:paraId="016DB26C" w14:textId="12F3E686" w:rsidR="00974D4C" w:rsidRDefault="00367522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732CAE49" wp14:editId="6692A40B">
            <wp:extent cx="5760720" cy="1894205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F4E37" w14:textId="5EC85BE9" w:rsidR="00442E7C" w:rsidRDefault="00442E7C" w:rsidP="00F40CEC">
      <w:pPr>
        <w:rPr>
          <w:rFonts w:ascii="Arial" w:eastAsia="Arial" w:hAnsi="Arial"/>
          <w:color w:val="000000"/>
          <w:lang w:val="de-AT"/>
        </w:rPr>
      </w:pPr>
    </w:p>
    <w:p w14:paraId="5F1AD530" w14:textId="2D70B447" w:rsidR="00442E7C" w:rsidRPr="00442E7C" w:rsidRDefault="00442E7C" w:rsidP="00442E7C">
      <w:pPr>
        <w:autoSpaceDE w:val="0"/>
        <w:autoSpaceDN w:val="0"/>
        <w:adjustRightInd w:val="0"/>
        <w:spacing w:afterLines="200" w:after="480" w:line="23" w:lineRule="atLeast"/>
        <w:rPr>
          <w:rFonts w:ascii="Arial" w:hAnsi="Arial" w:cs="Arial"/>
          <w:color w:val="000000"/>
          <w:lang w:val="de-AT"/>
        </w:rPr>
      </w:pPr>
      <w:r w:rsidRPr="00442E7C">
        <w:rPr>
          <w:rFonts w:ascii="Arial" w:hAnsi="Arial" w:cs="Arial"/>
          <w:color w:val="000000"/>
          <w:lang w:val="de-AT"/>
        </w:rPr>
        <w:t>Der Verbrauch eines eigenen Subzählers für das im selben Gebäude befindliche Gemeindeamt wird</w:t>
      </w:r>
      <w:r>
        <w:rPr>
          <w:rFonts w:ascii="Arial" w:hAnsi="Arial" w:cs="Arial"/>
          <w:color w:val="000000"/>
          <w:lang w:val="de-AT"/>
        </w:rPr>
        <w:t xml:space="preserve"> </w:t>
      </w:r>
      <w:r w:rsidRPr="00442E7C">
        <w:rPr>
          <w:rFonts w:ascii="Arial" w:hAnsi="Arial" w:cs="Arial"/>
          <w:color w:val="000000"/>
          <w:lang w:val="de-AT"/>
        </w:rPr>
        <w:t xml:space="preserve">vom Gesamt-Stromzähler abgezogen, somit ergeben sich für die Feuerwehr </w:t>
      </w:r>
      <w:proofErr w:type="spellStart"/>
      <w:r w:rsidRPr="00442E7C">
        <w:rPr>
          <w:rFonts w:ascii="Arial" w:hAnsi="Arial" w:cs="Arial"/>
          <w:color w:val="000000"/>
          <w:lang w:val="de-AT"/>
        </w:rPr>
        <w:t>Schollach</w:t>
      </w:r>
      <w:proofErr w:type="spellEnd"/>
      <w:r>
        <w:rPr>
          <w:rFonts w:ascii="Arial" w:hAnsi="Arial" w:cs="Arial"/>
          <w:color w:val="000000"/>
          <w:lang w:val="de-AT"/>
        </w:rPr>
        <w:t xml:space="preserve"> </w:t>
      </w:r>
      <w:r w:rsidRPr="00442E7C">
        <w:rPr>
          <w:rFonts w:ascii="Arial" w:hAnsi="Arial" w:cs="Arial"/>
          <w:color w:val="000000"/>
          <w:lang w:val="de-AT"/>
        </w:rPr>
        <w:t>Stromverbräuche, die in der Effizienzkategorie A liegen - unrealistisch niedrig.</w:t>
      </w:r>
    </w:p>
    <w:p w14:paraId="25EE289D" w14:textId="77777777" w:rsidR="003E5236" w:rsidRDefault="003E5236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3C98D8D7" w14:textId="77777777" w:rsidR="00682182" w:rsidRDefault="00682182" w:rsidP="00F40CEC">
      <w:pPr>
        <w:rPr>
          <w:rFonts w:ascii="Arial" w:eastAsia="Arial" w:hAnsi="Arial"/>
          <w:color w:val="000000"/>
          <w:lang w:val="de-AT"/>
        </w:rPr>
      </w:pPr>
    </w:p>
    <w:p w14:paraId="4EC386B9" w14:textId="52999FE7" w:rsidR="001869A4" w:rsidRDefault="001869A4" w:rsidP="006D4DA4">
      <w:pPr>
        <w:pStyle w:val="berschrift3"/>
        <w:rPr>
          <w:rFonts w:eastAsia="Arial"/>
          <w:lang w:val="de-AT"/>
        </w:rPr>
      </w:pPr>
      <w:r w:rsidRPr="003E128E">
        <w:rPr>
          <w:rFonts w:eastAsia="Arial"/>
          <w:lang w:val="de-AT"/>
        </w:rPr>
        <w:t xml:space="preserve"> </w:t>
      </w:r>
      <w:bookmarkStart w:id="21" w:name="_Toc111641509"/>
      <w:r w:rsidRPr="003E128E">
        <w:rPr>
          <w:rFonts w:eastAsia="Arial"/>
          <w:lang w:val="de-AT"/>
        </w:rPr>
        <w:t>Entwicklung der Jahr</w:t>
      </w:r>
      <w:r>
        <w:rPr>
          <w:rFonts w:eastAsia="Arial"/>
          <w:lang w:val="de-AT"/>
        </w:rPr>
        <w:t>eswerte für Strom</w:t>
      </w:r>
      <w:bookmarkEnd w:id="21"/>
    </w:p>
    <w:p w14:paraId="3E144026" w14:textId="38AA0A25" w:rsidR="001869A4" w:rsidRDefault="00525DF6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6E540BB3" wp14:editId="69B1B518">
            <wp:extent cx="5760720" cy="318325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BC96" w14:textId="0AE8AAE4" w:rsidR="00D01AEC" w:rsidRDefault="00D01AEC" w:rsidP="00F40CEC">
      <w:pPr>
        <w:rPr>
          <w:rFonts w:ascii="Arial" w:eastAsia="Arial" w:hAnsi="Arial"/>
          <w:color w:val="000000"/>
          <w:lang w:val="de-AT"/>
        </w:rPr>
      </w:pPr>
    </w:p>
    <w:p w14:paraId="5FFA239C" w14:textId="490ED4C4" w:rsidR="00442E7C" w:rsidRPr="00442E7C" w:rsidRDefault="00525DF6" w:rsidP="00442E7C">
      <w:pPr>
        <w:autoSpaceDE w:val="0"/>
        <w:autoSpaceDN w:val="0"/>
        <w:adjustRightInd w:val="0"/>
        <w:spacing w:afterLines="200" w:after="480" w:line="23" w:lineRule="atLeast"/>
        <w:rPr>
          <w:rFonts w:ascii="Arial" w:hAnsi="Arial" w:cs="Arial"/>
          <w:color w:val="000000"/>
          <w:lang w:val="de-AT"/>
        </w:rPr>
      </w:pPr>
      <w:r>
        <w:rPr>
          <w:rFonts w:ascii="Arial" w:hAnsi="Arial" w:cs="Arial"/>
          <w:color w:val="000000"/>
          <w:lang w:val="de-AT"/>
        </w:rPr>
        <w:t xml:space="preserve">Der Verbrauch der FF </w:t>
      </w:r>
      <w:proofErr w:type="spellStart"/>
      <w:r>
        <w:rPr>
          <w:rFonts w:ascii="Arial" w:hAnsi="Arial" w:cs="Arial"/>
          <w:color w:val="000000"/>
          <w:lang w:val="de-AT"/>
        </w:rPr>
        <w:t>Schollach</w:t>
      </w:r>
      <w:proofErr w:type="spellEnd"/>
      <w:r>
        <w:rPr>
          <w:rFonts w:ascii="Arial" w:hAnsi="Arial" w:cs="Arial"/>
          <w:color w:val="000000"/>
          <w:lang w:val="de-AT"/>
        </w:rPr>
        <w:t xml:space="preserve"> hat seit 2019 stetig abgenommen.</w:t>
      </w:r>
    </w:p>
    <w:p w14:paraId="46EA20B7" w14:textId="77777777" w:rsidR="001869A4" w:rsidRDefault="001869A4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11E40C87" w14:textId="77777777" w:rsidR="00F534F1" w:rsidRDefault="00F534F1" w:rsidP="00F40CEC">
      <w:pPr>
        <w:rPr>
          <w:rFonts w:ascii="Arial" w:eastAsia="Arial" w:hAnsi="Arial"/>
          <w:color w:val="000000"/>
          <w:lang w:val="de-AT"/>
        </w:rPr>
      </w:pPr>
    </w:p>
    <w:p w14:paraId="74C153CF" w14:textId="0F58079F" w:rsidR="00FF52C1" w:rsidRDefault="00FF52C1" w:rsidP="006D4DA4">
      <w:pPr>
        <w:pStyle w:val="berschrift2"/>
        <w:rPr>
          <w:rFonts w:eastAsia="Arial"/>
          <w:lang w:val="de-AT"/>
        </w:rPr>
      </w:pPr>
      <w:bookmarkStart w:id="22" w:name="_Toc111641510"/>
      <w:proofErr w:type="spellStart"/>
      <w:r w:rsidRPr="00FF52C1">
        <w:rPr>
          <w:rFonts w:eastAsia="Arial"/>
          <w:lang w:val="de-AT"/>
        </w:rPr>
        <w:t>Gemeindeamt_Schollach</w:t>
      </w:r>
      <w:bookmarkEnd w:id="22"/>
      <w:proofErr w:type="spellEnd"/>
    </w:p>
    <w:p w14:paraId="37B911F4" w14:textId="1470630E" w:rsidR="00FF52C1" w:rsidRDefault="00FF52C1" w:rsidP="006D4DA4">
      <w:pPr>
        <w:pStyle w:val="berschrift3"/>
        <w:rPr>
          <w:rFonts w:eastAsia="Arial"/>
          <w:lang w:val="de-AT"/>
        </w:rPr>
      </w:pPr>
      <w:r w:rsidRPr="00FF52C1">
        <w:rPr>
          <w:rFonts w:eastAsia="Arial"/>
          <w:lang w:val="de-AT"/>
        </w:rPr>
        <w:t xml:space="preserve"> </w:t>
      </w:r>
      <w:bookmarkStart w:id="23" w:name="_Toc111641511"/>
      <w:r w:rsidRPr="00FF52C1">
        <w:rPr>
          <w:rFonts w:eastAsia="Arial"/>
          <w:lang w:val="de-AT"/>
        </w:rPr>
        <w:t>Energieverbrauch</w:t>
      </w:r>
      <w:bookmarkEnd w:id="23"/>
    </w:p>
    <w:p w14:paraId="51F28AE4" w14:textId="77777777" w:rsidR="00FF52C1" w:rsidRDefault="00FF52C1" w:rsidP="00F40CEC">
      <w:pPr>
        <w:rPr>
          <w:rFonts w:ascii="Arial" w:eastAsia="Arial" w:hAnsi="Arial"/>
          <w:color w:val="000000"/>
          <w:lang w:val="de-AT"/>
        </w:rPr>
      </w:pPr>
    </w:p>
    <w:p w14:paraId="6229A66D" w14:textId="542492D5" w:rsidR="00FF52C1" w:rsidRDefault="00F3521A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5616A342" wp14:editId="6C354F00">
            <wp:extent cx="5760720" cy="194945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29676" w14:textId="77777777" w:rsidR="00FF52C1" w:rsidRDefault="007B2FA9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Der Stromverbrauch für das Gemeindeamt ist auf dessen Fläche von 96 m² bezogen enorm hoch und in der schlechtesten Effizienzkategorie für Gemeindeämter in NÖ. Da in der Energiebuchhaltung keine Heizung hinterlegt ist, </w:t>
      </w:r>
      <w:r w:rsidR="00C40433">
        <w:rPr>
          <w:rFonts w:ascii="Arial" w:eastAsia="Arial" w:hAnsi="Arial"/>
          <w:color w:val="000000"/>
          <w:lang w:val="de-AT"/>
        </w:rPr>
        <w:t>ist</w:t>
      </w:r>
      <w:r>
        <w:rPr>
          <w:rFonts w:ascii="Arial" w:eastAsia="Arial" w:hAnsi="Arial"/>
          <w:color w:val="000000"/>
          <w:lang w:val="de-AT"/>
        </w:rPr>
        <w:t xml:space="preserve"> der Grund dafür eine Stromheizung.</w:t>
      </w:r>
    </w:p>
    <w:p w14:paraId="79B31829" w14:textId="77777777" w:rsidR="007B2FA9" w:rsidRDefault="007B2FA9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66B2E14A" w14:textId="77777777" w:rsidR="00FF52C1" w:rsidRDefault="00FF52C1" w:rsidP="00F40CEC">
      <w:pPr>
        <w:rPr>
          <w:rFonts w:ascii="Arial" w:eastAsia="Arial" w:hAnsi="Arial"/>
          <w:color w:val="000000"/>
          <w:lang w:val="de-AT"/>
        </w:rPr>
      </w:pPr>
    </w:p>
    <w:p w14:paraId="7779D295" w14:textId="14E2967F" w:rsidR="00FF52C1" w:rsidRDefault="00E709F1" w:rsidP="006D4DA4">
      <w:pPr>
        <w:pStyle w:val="berschrift3"/>
        <w:rPr>
          <w:rFonts w:eastAsia="Arial"/>
          <w:lang w:val="de-AT"/>
        </w:rPr>
      </w:pPr>
      <w:r w:rsidRPr="003E128E">
        <w:rPr>
          <w:rFonts w:eastAsia="Arial"/>
          <w:lang w:val="de-AT"/>
        </w:rPr>
        <w:t xml:space="preserve"> </w:t>
      </w:r>
      <w:bookmarkStart w:id="24" w:name="_Toc111641512"/>
      <w:r w:rsidRPr="003E128E">
        <w:rPr>
          <w:rFonts w:eastAsia="Arial"/>
          <w:lang w:val="de-AT"/>
        </w:rPr>
        <w:t>Entwicklung der Jahr</w:t>
      </w:r>
      <w:r>
        <w:rPr>
          <w:rFonts w:eastAsia="Arial"/>
          <w:lang w:val="de-AT"/>
        </w:rPr>
        <w:t>eswerte für Strom</w:t>
      </w:r>
      <w:bookmarkEnd w:id="24"/>
    </w:p>
    <w:p w14:paraId="1790A441" w14:textId="77777777" w:rsidR="00FF52C1" w:rsidRDefault="00FF52C1" w:rsidP="00F40CEC">
      <w:pPr>
        <w:rPr>
          <w:rFonts w:ascii="Arial" w:eastAsia="Arial" w:hAnsi="Arial"/>
          <w:color w:val="000000"/>
          <w:lang w:val="de-AT"/>
        </w:rPr>
      </w:pPr>
    </w:p>
    <w:p w14:paraId="22FA0A7C" w14:textId="46C4C74A" w:rsidR="00FF52C1" w:rsidRDefault="002864BF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061E2AB8" wp14:editId="140B86F9">
            <wp:extent cx="5760720" cy="3109595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10BB7" w14:textId="7FDEA98C" w:rsidR="007B2FA9" w:rsidRDefault="002864BF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>Der Stromverbrauch des Gemeindeamts ist 2021 weiter leicht angestiegen, liegt aber noch unter dem Niveau von 2017.</w:t>
      </w:r>
    </w:p>
    <w:p w14:paraId="24DB4F10" w14:textId="77777777" w:rsidR="007B2FA9" w:rsidRPr="00265E38" w:rsidRDefault="007B2FA9">
      <w:pPr>
        <w:rPr>
          <w:rFonts w:ascii="Arial" w:eastAsia="Arial" w:hAnsi="Arial"/>
          <w:b/>
          <w:color w:val="000000"/>
          <w:sz w:val="24"/>
          <w:lang w:val="de-AT"/>
        </w:rPr>
      </w:pPr>
      <w:r w:rsidRPr="00265E38">
        <w:rPr>
          <w:rFonts w:ascii="Arial" w:eastAsia="Arial" w:hAnsi="Arial"/>
          <w:b/>
          <w:color w:val="000000"/>
          <w:sz w:val="24"/>
          <w:lang w:val="de-AT"/>
        </w:rPr>
        <w:br w:type="page"/>
      </w:r>
    </w:p>
    <w:p w14:paraId="0C74DBBA" w14:textId="77777777" w:rsidR="007B2FA9" w:rsidRPr="00265E38" w:rsidRDefault="007B2FA9" w:rsidP="00F40CEC">
      <w:pPr>
        <w:rPr>
          <w:rFonts w:ascii="Arial" w:eastAsia="Arial" w:hAnsi="Arial"/>
          <w:b/>
          <w:color w:val="000000"/>
          <w:sz w:val="24"/>
          <w:lang w:val="de-AT"/>
        </w:rPr>
      </w:pPr>
    </w:p>
    <w:p w14:paraId="355FC1FB" w14:textId="21B4631D" w:rsidR="00E709F1" w:rsidRDefault="00E709F1" w:rsidP="006D4DA4">
      <w:pPr>
        <w:pStyle w:val="berschrift2"/>
        <w:rPr>
          <w:rFonts w:eastAsia="Arial"/>
          <w:lang w:val="de-AT"/>
        </w:rPr>
      </w:pPr>
      <w:r w:rsidRPr="00970174">
        <w:rPr>
          <w:rFonts w:eastAsia="Arial"/>
          <w:lang w:val="de-AT"/>
        </w:rPr>
        <w:t xml:space="preserve"> </w:t>
      </w:r>
      <w:bookmarkStart w:id="25" w:name="_Toc111641513"/>
      <w:proofErr w:type="spellStart"/>
      <w:r w:rsidRPr="00970174">
        <w:rPr>
          <w:rFonts w:eastAsia="Arial"/>
          <w:lang w:val="de-AT"/>
        </w:rPr>
        <w:t>Kapelle_Anzendorf</w:t>
      </w:r>
      <w:bookmarkEnd w:id="25"/>
      <w:proofErr w:type="spellEnd"/>
    </w:p>
    <w:p w14:paraId="35A178F9" w14:textId="60E8EA0B" w:rsidR="00E709F1" w:rsidRDefault="00E709F1" w:rsidP="006D4DA4">
      <w:pPr>
        <w:pStyle w:val="berschrift3"/>
        <w:rPr>
          <w:rFonts w:eastAsia="Arial"/>
          <w:lang w:val="de-AT"/>
        </w:rPr>
      </w:pPr>
      <w:bookmarkStart w:id="26" w:name="_Toc111641514"/>
      <w:r w:rsidRPr="00970174">
        <w:rPr>
          <w:rFonts w:eastAsia="Arial"/>
          <w:lang w:val="de-AT"/>
        </w:rPr>
        <w:t>Energieverbrauch</w:t>
      </w:r>
      <w:r w:rsidR="001A251F">
        <w:rPr>
          <w:rFonts w:eastAsia="Arial"/>
          <w:lang w:val="de-AT"/>
        </w:rPr>
        <w:t xml:space="preserve"> und Entwicklung der Jahreswerte</w:t>
      </w:r>
      <w:bookmarkEnd w:id="26"/>
    </w:p>
    <w:p w14:paraId="0EAACA8B" w14:textId="77777777" w:rsidR="00C11107" w:rsidRDefault="00C11107" w:rsidP="00302C59">
      <w:pPr>
        <w:rPr>
          <w:rFonts w:ascii="Arial" w:eastAsia="Arial" w:hAnsi="Arial"/>
          <w:color w:val="000000"/>
          <w:lang w:val="de-AT"/>
        </w:rPr>
      </w:pPr>
    </w:p>
    <w:p w14:paraId="4928E10E" w14:textId="77777777" w:rsidR="00302C59" w:rsidRDefault="00C11107" w:rsidP="00302C59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>Aufgrund der fehlenden Flächenangabe gibt es in de</w:t>
      </w:r>
      <w:r w:rsidR="00CB6F7F">
        <w:rPr>
          <w:rFonts w:ascii="Arial" w:eastAsia="Arial" w:hAnsi="Arial"/>
          <w:color w:val="000000"/>
          <w:lang w:val="de-AT"/>
        </w:rPr>
        <w:t xml:space="preserve">n </w:t>
      </w:r>
      <w:r>
        <w:rPr>
          <w:rFonts w:ascii="Arial" w:eastAsia="Arial" w:hAnsi="Arial"/>
          <w:color w:val="000000"/>
          <w:lang w:val="de-AT"/>
        </w:rPr>
        <w:t>Kapell</w:t>
      </w:r>
      <w:r w:rsidR="00CB6F7F">
        <w:rPr>
          <w:rFonts w:ascii="Arial" w:eastAsia="Arial" w:hAnsi="Arial"/>
          <w:color w:val="000000"/>
          <w:lang w:val="de-AT"/>
        </w:rPr>
        <w:t>en generell</w:t>
      </w:r>
      <w:r>
        <w:rPr>
          <w:rFonts w:ascii="Arial" w:eastAsia="Arial" w:hAnsi="Arial"/>
          <w:color w:val="000000"/>
          <w:lang w:val="de-AT"/>
        </w:rPr>
        <w:t xml:space="preserve"> kein Benchmark.</w:t>
      </w:r>
    </w:p>
    <w:p w14:paraId="404EB685" w14:textId="6E4265A7" w:rsidR="00C11107" w:rsidRPr="00C11107" w:rsidRDefault="00820383" w:rsidP="00302C59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04429C27" wp14:editId="34FC2E6F">
            <wp:extent cx="5760720" cy="3008630"/>
            <wp:effectExtent l="0" t="0" r="0" b="127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CDD64" w14:textId="77777777" w:rsidR="00302C59" w:rsidRPr="00302C59" w:rsidRDefault="00EB4393" w:rsidP="00302C59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>Durch die Pauschalierung des Stromzählers gibt es kaum Verbrauchsunters</w:t>
      </w:r>
      <w:r w:rsidR="0023053B">
        <w:rPr>
          <w:rFonts w:ascii="Arial" w:eastAsia="Arial" w:hAnsi="Arial"/>
          <w:color w:val="000000"/>
          <w:lang w:val="de-AT"/>
        </w:rPr>
        <w:t>chiede, der Jahresverbrauch liegt bei ca. 400 kWh.</w:t>
      </w:r>
    </w:p>
    <w:p w14:paraId="36860D56" w14:textId="77777777" w:rsidR="00E709F1" w:rsidRDefault="00E709F1" w:rsidP="00F40CEC">
      <w:pPr>
        <w:rPr>
          <w:rFonts w:ascii="Arial" w:eastAsia="Arial" w:hAnsi="Arial"/>
          <w:color w:val="000000"/>
          <w:lang w:val="de-AT"/>
        </w:rPr>
      </w:pPr>
    </w:p>
    <w:p w14:paraId="4FBA6512" w14:textId="77777777" w:rsidR="00970174" w:rsidRDefault="00970174" w:rsidP="00F40CEC">
      <w:pPr>
        <w:rPr>
          <w:rFonts w:ascii="Arial" w:eastAsia="Arial" w:hAnsi="Arial"/>
          <w:color w:val="000000"/>
          <w:lang w:val="de-AT"/>
        </w:rPr>
      </w:pPr>
    </w:p>
    <w:p w14:paraId="3CC452A9" w14:textId="77777777" w:rsidR="00970174" w:rsidRDefault="00970174" w:rsidP="00F40CEC">
      <w:pPr>
        <w:rPr>
          <w:rFonts w:ascii="Arial" w:eastAsia="Arial" w:hAnsi="Arial"/>
          <w:color w:val="000000"/>
          <w:lang w:val="de-AT"/>
        </w:rPr>
      </w:pPr>
    </w:p>
    <w:p w14:paraId="52A3DF2E" w14:textId="77777777" w:rsidR="00970174" w:rsidRDefault="00970174" w:rsidP="00F40CEC">
      <w:pPr>
        <w:rPr>
          <w:rFonts w:ascii="Arial" w:eastAsia="Arial" w:hAnsi="Arial"/>
          <w:color w:val="000000"/>
          <w:lang w:val="de-AT"/>
        </w:rPr>
      </w:pPr>
    </w:p>
    <w:p w14:paraId="73B5D3FB" w14:textId="77777777" w:rsidR="00970174" w:rsidRDefault="00970174" w:rsidP="00F40CEC">
      <w:pPr>
        <w:rPr>
          <w:rFonts w:ascii="Arial" w:eastAsia="Arial" w:hAnsi="Arial"/>
          <w:color w:val="000000"/>
          <w:lang w:val="de-AT"/>
        </w:rPr>
      </w:pPr>
    </w:p>
    <w:p w14:paraId="21923015" w14:textId="77777777" w:rsidR="00EB4393" w:rsidRDefault="00EB4393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004B5EB0" w14:textId="77777777" w:rsidR="00970174" w:rsidRDefault="00970174" w:rsidP="00F40CEC">
      <w:pPr>
        <w:rPr>
          <w:rFonts w:ascii="Arial" w:eastAsia="Arial" w:hAnsi="Arial"/>
          <w:color w:val="000000"/>
          <w:lang w:val="de-AT"/>
        </w:rPr>
      </w:pPr>
    </w:p>
    <w:p w14:paraId="667C3D3C" w14:textId="2DD4E121" w:rsidR="002A2BE0" w:rsidRDefault="002A2BE0" w:rsidP="006D4DA4">
      <w:pPr>
        <w:pStyle w:val="berschrift2"/>
        <w:rPr>
          <w:rFonts w:eastAsia="Arial"/>
          <w:lang w:val="de-AT"/>
        </w:rPr>
      </w:pPr>
      <w:bookmarkStart w:id="27" w:name="_Toc111641515"/>
      <w:proofErr w:type="spellStart"/>
      <w:r w:rsidRPr="002A2BE0">
        <w:rPr>
          <w:rFonts w:eastAsia="Arial"/>
          <w:lang w:val="de-AT"/>
        </w:rPr>
        <w:t>Kapelle_Merkendorf</w:t>
      </w:r>
      <w:bookmarkEnd w:id="27"/>
      <w:proofErr w:type="spellEnd"/>
    </w:p>
    <w:p w14:paraId="47460296" w14:textId="57B59DFE" w:rsidR="002A2BE0" w:rsidRDefault="002A2BE0" w:rsidP="006D4DA4">
      <w:pPr>
        <w:pStyle w:val="berschrift3"/>
        <w:rPr>
          <w:rFonts w:eastAsia="Arial"/>
          <w:lang w:val="de-AT"/>
        </w:rPr>
      </w:pPr>
      <w:bookmarkStart w:id="28" w:name="_Toc111641516"/>
      <w:r w:rsidRPr="002A2BE0">
        <w:rPr>
          <w:rFonts w:eastAsia="Arial"/>
          <w:lang w:val="de-AT"/>
        </w:rPr>
        <w:t>Energieverbrauch</w:t>
      </w:r>
      <w:r w:rsidR="00EB4393">
        <w:rPr>
          <w:rFonts w:eastAsia="Arial"/>
          <w:lang w:val="de-AT"/>
        </w:rPr>
        <w:t xml:space="preserve"> und Entwicklung der Jahreswerte</w:t>
      </w:r>
      <w:bookmarkEnd w:id="28"/>
    </w:p>
    <w:p w14:paraId="63DE09E9" w14:textId="42CEBAC6" w:rsidR="00D62E00" w:rsidRDefault="005043B0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0FE026E8" wp14:editId="4DE1EA11">
            <wp:extent cx="5760720" cy="2917825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60535" w14:textId="0846A49A" w:rsidR="00C46CE8" w:rsidRDefault="00C46CE8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>Aufgrund der fehlenden Flächenangabe gibt es hier kein Benchmark.</w:t>
      </w:r>
    </w:p>
    <w:p w14:paraId="582F0C2E" w14:textId="05E1A866" w:rsidR="00D62E00" w:rsidRDefault="003174DE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>Wenn man obige Grafik betrachtet, erkennt man, dass der Verbrauch in der Niedertarif (NT)-Periode von Anfang April bis Ende Septe</w:t>
      </w:r>
      <w:r w:rsidR="005074D8">
        <w:rPr>
          <w:rFonts w:ascii="Arial" w:eastAsia="Arial" w:hAnsi="Arial"/>
          <w:color w:val="000000"/>
          <w:lang w:val="de-AT"/>
        </w:rPr>
        <w:t>mber praktisch kaum stattfindet</w:t>
      </w:r>
      <w:r w:rsidR="005043B0">
        <w:rPr>
          <w:rFonts w:ascii="Arial" w:eastAsia="Arial" w:hAnsi="Arial"/>
          <w:color w:val="000000"/>
          <w:lang w:val="de-AT"/>
        </w:rPr>
        <w:t xml:space="preserve"> und der Verbrauch Jahr für Jahr stark schwankt.</w:t>
      </w:r>
    </w:p>
    <w:p w14:paraId="1FF32711" w14:textId="77777777" w:rsidR="00D62E00" w:rsidRDefault="00D62E00" w:rsidP="00F40CEC">
      <w:pPr>
        <w:rPr>
          <w:rFonts w:ascii="Arial" w:eastAsia="Arial" w:hAnsi="Arial"/>
          <w:color w:val="000000"/>
          <w:lang w:val="de-AT"/>
        </w:rPr>
      </w:pPr>
    </w:p>
    <w:p w14:paraId="4E2E6F4C" w14:textId="77777777" w:rsidR="00D62E00" w:rsidRDefault="00D62E00" w:rsidP="00F40CEC">
      <w:pPr>
        <w:rPr>
          <w:rFonts w:ascii="Arial" w:eastAsia="Arial" w:hAnsi="Arial"/>
          <w:color w:val="000000"/>
          <w:lang w:val="de-AT"/>
        </w:rPr>
      </w:pPr>
    </w:p>
    <w:p w14:paraId="66709252" w14:textId="77777777" w:rsidR="00B51F18" w:rsidRDefault="00B51F18" w:rsidP="00F40CEC">
      <w:pPr>
        <w:rPr>
          <w:rFonts w:ascii="Arial" w:eastAsia="Arial" w:hAnsi="Arial"/>
          <w:color w:val="000000"/>
          <w:lang w:val="de-AT"/>
        </w:rPr>
      </w:pPr>
    </w:p>
    <w:p w14:paraId="07AA3A38" w14:textId="77777777" w:rsidR="00B51F18" w:rsidRDefault="00B51F18" w:rsidP="00F40CEC">
      <w:pPr>
        <w:rPr>
          <w:rFonts w:ascii="Arial" w:eastAsia="Arial" w:hAnsi="Arial"/>
          <w:color w:val="000000"/>
          <w:lang w:val="de-AT"/>
        </w:rPr>
      </w:pPr>
    </w:p>
    <w:p w14:paraId="2888356F" w14:textId="77777777" w:rsidR="00B51F18" w:rsidRDefault="00B51F18" w:rsidP="00F40CEC">
      <w:pPr>
        <w:rPr>
          <w:rFonts w:ascii="Arial" w:eastAsia="Arial" w:hAnsi="Arial"/>
          <w:color w:val="000000"/>
          <w:lang w:val="de-AT"/>
        </w:rPr>
      </w:pPr>
    </w:p>
    <w:p w14:paraId="0C76BAEB" w14:textId="77777777" w:rsidR="00B51F18" w:rsidRDefault="00B51F18" w:rsidP="00F40CEC">
      <w:pPr>
        <w:rPr>
          <w:rFonts w:ascii="Arial" w:eastAsia="Arial" w:hAnsi="Arial"/>
          <w:color w:val="000000"/>
          <w:lang w:val="de-AT"/>
        </w:rPr>
      </w:pPr>
    </w:p>
    <w:p w14:paraId="41ED89CF" w14:textId="77777777" w:rsidR="00B51F18" w:rsidRDefault="00B51F18" w:rsidP="00F40CEC">
      <w:pPr>
        <w:rPr>
          <w:rFonts w:ascii="Arial" w:eastAsia="Arial" w:hAnsi="Arial"/>
          <w:color w:val="000000"/>
          <w:lang w:val="de-AT"/>
        </w:rPr>
      </w:pPr>
    </w:p>
    <w:p w14:paraId="50CCAC21" w14:textId="77777777" w:rsidR="00B51F18" w:rsidRDefault="00B51F18" w:rsidP="00F40CEC">
      <w:pPr>
        <w:rPr>
          <w:rFonts w:ascii="Arial" w:eastAsia="Arial" w:hAnsi="Arial"/>
          <w:color w:val="000000"/>
          <w:lang w:val="de-AT"/>
        </w:rPr>
      </w:pPr>
    </w:p>
    <w:p w14:paraId="56F45756" w14:textId="77777777" w:rsidR="00B51F18" w:rsidRDefault="00B51F18" w:rsidP="00F40CEC">
      <w:pPr>
        <w:rPr>
          <w:rFonts w:ascii="Arial" w:eastAsia="Arial" w:hAnsi="Arial"/>
          <w:color w:val="000000"/>
          <w:lang w:val="de-AT"/>
        </w:rPr>
      </w:pPr>
    </w:p>
    <w:p w14:paraId="76C766EA" w14:textId="77777777" w:rsidR="00B51F18" w:rsidRDefault="00B51F18" w:rsidP="00F40CEC">
      <w:pPr>
        <w:rPr>
          <w:rFonts w:ascii="Arial" w:eastAsia="Arial" w:hAnsi="Arial"/>
          <w:color w:val="000000"/>
          <w:lang w:val="de-AT"/>
        </w:rPr>
      </w:pPr>
    </w:p>
    <w:p w14:paraId="5AC415B1" w14:textId="77777777" w:rsidR="00B51F18" w:rsidRDefault="00B51F18" w:rsidP="00F40CEC">
      <w:pPr>
        <w:rPr>
          <w:rFonts w:ascii="Arial" w:eastAsia="Arial" w:hAnsi="Arial"/>
          <w:color w:val="000000"/>
          <w:lang w:val="de-AT"/>
        </w:rPr>
      </w:pPr>
    </w:p>
    <w:p w14:paraId="2F811CB7" w14:textId="2F68D300" w:rsidR="00C46CE8" w:rsidRDefault="00C46CE8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189E7555" w14:textId="77777777" w:rsidR="00C46CE8" w:rsidRDefault="00C46CE8" w:rsidP="00F40CEC">
      <w:pPr>
        <w:rPr>
          <w:rFonts w:ascii="Arial" w:eastAsia="Arial" w:hAnsi="Arial"/>
          <w:b/>
          <w:color w:val="000000"/>
          <w:sz w:val="28"/>
          <w:lang w:val="de-AT"/>
        </w:rPr>
      </w:pPr>
    </w:p>
    <w:p w14:paraId="730A3DE7" w14:textId="1B37C2E5" w:rsidR="00D50EE1" w:rsidRDefault="00D50EE1" w:rsidP="006D4DA4">
      <w:pPr>
        <w:pStyle w:val="berschrift2"/>
        <w:rPr>
          <w:rFonts w:eastAsia="Arial"/>
          <w:lang w:val="de-AT"/>
        </w:rPr>
      </w:pPr>
      <w:bookmarkStart w:id="29" w:name="_Toc111641517"/>
      <w:proofErr w:type="spellStart"/>
      <w:r w:rsidRPr="00D50EE1">
        <w:rPr>
          <w:rFonts w:eastAsia="Arial"/>
          <w:lang w:val="de-AT"/>
        </w:rPr>
        <w:t>Kapelle_Roggendorf</w:t>
      </w:r>
      <w:bookmarkEnd w:id="29"/>
      <w:proofErr w:type="spellEnd"/>
    </w:p>
    <w:p w14:paraId="6AF5ABEB" w14:textId="65492870" w:rsidR="00D50EE1" w:rsidRDefault="00D50EE1" w:rsidP="006D4DA4">
      <w:pPr>
        <w:pStyle w:val="berschrift3"/>
        <w:rPr>
          <w:rFonts w:eastAsia="Arial"/>
          <w:lang w:val="de-AT"/>
        </w:rPr>
      </w:pPr>
      <w:r w:rsidRPr="00D50EE1">
        <w:rPr>
          <w:rFonts w:eastAsia="Arial"/>
          <w:lang w:val="de-AT"/>
        </w:rPr>
        <w:t xml:space="preserve"> </w:t>
      </w:r>
      <w:bookmarkStart w:id="30" w:name="_Toc111641518"/>
      <w:r w:rsidRPr="00D50EE1">
        <w:rPr>
          <w:rFonts w:eastAsia="Arial"/>
          <w:lang w:val="de-AT"/>
        </w:rPr>
        <w:t>Energieverbrauch</w:t>
      </w:r>
      <w:r w:rsidR="00D80AA2">
        <w:rPr>
          <w:rFonts w:eastAsia="Arial"/>
          <w:lang w:val="de-AT"/>
        </w:rPr>
        <w:t xml:space="preserve"> und Entwicklung der Jahreswerte</w:t>
      </w:r>
      <w:bookmarkEnd w:id="30"/>
    </w:p>
    <w:p w14:paraId="6DD150E0" w14:textId="757D0144" w:rsidR="003E173F" w:rsidRDefault="00C46CE8" w:rsidP="003E173F">
      <w:pPr>
        <w:rPr>
          <w:rFonts w:ascii="Arial" w:eastAsia="Arial" w:hAnsi="Arial"/>
          <w:color w:val="000000"/>
          <w:u w:val="single"/>
          <w:lang w:val="de-AT"/>
        </w:rPr>
      </w:pPr>
      <w:r>
        <w:rPr>
          <w:noProof/>
        </w:rPr>
        <w:drawing>
          <wp:inline distT="0" distB="0" distL="0" distR="0" wp14:anchorId="57A6728E" wp14:editId="36AC0FD4">
            <wp:extent cx="5760720" cy="3093720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F9F18" w14:textId="3E1D520E" w:rsidR="00C46CE8" w:rsidRDefault="00C46CE8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>Aufgrund der fehlenden Flächenangabe gibt es hier kein Benchmark.</w:t>
      </w:r>
    </w:p>
    <w:p w14:paraId="1218A0FB" w14:textId="64C56063" w:rsidR="00D50EE1" w:rsidRDefault="00D80AA2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Der Stromverbrauch </w:t>
      </w:r>
      <w:r w:rsidR="00C46CE8">
        <w:rPr>
          <w:rFonts w:ascii="Arial" w:eastAsia="Arial" w:hAnsi="Arial"/>
          <w:color w:val="000000"/>
          <w:lang w:val="de-AT"/>
        </w:rPr>
        <w:t>schwankt sehr stark und hat 2021 wieder ein Minimum erreicht.</w:t>
      </w:r>
    </w:p>
    <w:p w14:paraId="55E47D8C" w14:textId="77777777" w:rsidR="003E173F" w:rsidRDefault="003E173F" w:rsidP="003E173F">
      <w:pPr>
        <w:rPr>
          <w:rFonts w:ascii="Arial" w:eastAsia="Arial" w:hAnsi="Arial"/>
          <w:color w:val="000000"/>
          <w:lang w:val="de-AT"/>
        </w:rPr>
      </w:pPr>
    </w:p>
    <w:p w14:paraId="39B13ED3" w14:textId="77777777" w:rsidR="00D80AA2" w:rsidRDefault="00D80AA2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5FC3EBC2" w14:textId="77777777" w:rsidR="003E173F" w:rsidRDefault="003E173F" w:rsidP="00F40CEC">
      <w:pPr>
        <w:rPr>
          <w:rFonts w:ascii="Arial" w:eastAsia="Arial" w:hAnsi="Arial"/>
          <w:color w:val="000000"/>
          <w:lang w:val="de-AT"/>
        </w:rPr>
      </w:pPr>
    </w:p>
    <w:p w14:paraId="7A3859C6" w14:textId="3863F991" w:rsidR="00C935D5" w:rsidRDefault="005074D8" w:rsidP="006D4DA4">
      <w:pPr>
        <w:pStyle w:val="berschrift2"/>
        <w:rPr>
          <w:rFonts w:eastAsia="Arial"/>
          <w:lang w:val="de-AT"/>
        </w:rPr>
      </w:pPr>
      <w:bookmarkStart w:id="31" w:name="_Toc111641519"/>
      <w:proofErr w:type="spellStart"/>
      <w:r>
        <w:rPr>
          <w:rFonts w:eastAsia="Arial"/>
          <w:lang w:val="de-AT"/>
        </w:rPr>
        <w:t>Kapelle_Schollach</w:t>
      </w:r>
      <w:bookmarkEnd w:id="31"/>
      <w:proofErr w:type="spellEnd"/>
    </w:p>
    <w:p w14:paraId="5ED8FB23" w14:textId="408A2B8A" w:rsidR="00C935D5" w:rsidRDefault="005230C9" w:rsidP="006D4DA4">
      <w:pPr>
        <w:pStyle w:val="berschrift3"/>
        <w:rPr>
          <w:rFonts w:eastAsia="Arial"/>
          <w:lang w:val="de-AT"/>
        </w:rPr>
      </w:pPr>
      <w:r w:rsidRPr="005230C9">
        <w:rPr>
          <w:rFonts w:eastAsia="Arial"/>
          <w:lang w:val="de-AT"/>
        </w:rPr>
        <w:t xml:space="preserve"> </w:t>
      </w:r>
      <w:bookmarkStart w:id="32" w:name="_Toc111641520"/>
      <w:r w:rsidRPr="005230C9">
        <w:rPr>
          <w:rFonts w:eastAsia="Arial"/>
          <w:lang w:val="de-AT"/>
        </w:rPr>
        <w:t>Energieverbrauch</w:t>
      </w:r>
      <w:r w:rsidR="00D80AA2">
        <w:rPr>
          <w:rFonts w:eastAsia="Arial"/>
          <w:lang w:val="de-AT"/>
        </w:rPr>
        <w:t xml:space="preserve"> und Entwicklung der Jahreswerte</w:t>
      </w:r>
      <w:bookmarkEnd w:id="32"/>
    </w:p>
    <w:p w14:paraId="45275172" w14:textId="77777777" w:rsidR="005230C9" w:rsidRDefault="005230C9" w:rsidP="00F40CEC">
      <w:pPr>
        <w:rPr>
          <w:rFonts w:ascii="Arial" w:eastAsia="Arial" w:hAnsi="Arial"/>
          <w:color w:val="000000"/>
          <w:lang w:val="de-AT"/>
        </w:rPr>
      </w:pPr>
    </w:p>
    <w:p w14:paraId="106C5331" w14:textId="32536934" w:rsidR="00A20E6B" w:rsidRDefault="004B7839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44F7ACCF" wp14:editId="6CB36BFA">
            <wp:extent cx="4572000" cy="2743200"/>
            <wp:effectExtent l="0" t="0" r="0" b="0"/>
            <wp:docPr id="5" name="Diagramm 5">
              <a:extLst xmlns:a="http://schemas.openxmlformats.org/drawingml/2006/main">
                <a:ext uri="{FF2B5EF4-FFF2-40B4-BE49-F238E27FC236}">
                  <a16:creationId xmlns:a16="http://schemas.microsoft.com/office/drawing/2014/main" id="{805EDDD1-CCEA-4873-B0EF-68161AF080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26C02AEF" w14:textId="77777777" w:rsidR="00A20E6B" w:rsidRDefault="00A20E6B" w:rsidP="00F40CEC">
      <w:pPr>
        <w:rPr>
          <w:rFonts w:ascii="Arial" w:eastAsia="Arial" w:hAnsi="Arial"/>
          <w:color w:val="000000"/>
          <w:lang w:val="de-AT"/>
        </w:rPr>
      </w:pPr>
    </w:p>
    <w:p w14:paraId="353BEC24" w14:textId="75A569C1" w:rsidR="00D80AA2" w:rsidRDefault="00D80AA2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>Der Strom</w:t>
      </w:r>
      <w:r w:rsidR="00F223FE">
        <w:rPr>
          <w:rFonts w:ascii="Arial" w:eastAsia="Arial" w:hAnsi="Arial"/>
          <w:color w:val="000000"/>
          <w:lang w:val="de-AT"/>
        </w:rPr>
        <w:t>verbrauch schwankt leicht, ist aber insgesamt als gering einzustufen.</w:t>
      </w:r>
      <w:r w:rsidR="00081632">
        <w:rPr>
          <w:rFonts w:ascii="Arial" w:eastAsia="Arial" w:hAnsi="Arial"/>
          <w:color w:val="000000"/>
          <w:lang w:val="de-AT"/>
        </w:rPr>
        <w:t xml:space="preserve"> Aufgrund der fehlenden Flächenangabe gibt es hier kein Benchmark. Der Zähler vom </w:t>
      </w:r>
      <w:proofErr w:type="spellStart"/>
      <w:r w:rsidR="00081632">
        <w:rPr>
          <w:rFonts w:ascii="Arial" w:eastAsia="Arial" w:hAnsi="Arial"/>
          <w:color w:val="000000"/>
          <w:lang w:val="de-AT"/>
        </w:rPr>
        <w:t>Karnerstadl</w:t>
      </w:r>
      <w:proofErr w:type="spellEnd"/>
      <w:r w:rsidR="00081632">
        <w:rPr>
          <w:rFonts w:ascii="Arial" w:eastAsia="Arial" w:hAnsi="Arial"/>
          <w:color w:val="000000"/>
          <w:lang w:val="de-AT"/>
        </w:rPr>
        <w:t xml:space="preserve"> wurde hier bereits abgezogen (gemeinsame </w:t>
      </w:r>
      <w:proofErr w:type="spellStart"/>
      <w:r w:rsidR="00081632">
        <w:rPr>
          <w:rFonts w:ascii="Arial" w:eastAsia="Arial" w:hAnsi="Arial"/>
          <w:color w:val="000000"/>
          <w:lang w:val="de-AT"/>
        </w:rPr>
        <w:t>Verzählerung</w:t>
      </w:r>
      <w:proofErr w:type="spellEnd"/>
      <w:r w:rsidR="00081632">
        <w:rPr>
          <w:rFonts w:ascii="Arial" w:eastAsia="Arial" w:hAnsi="Arial"/>
          <w:color w:val="000000"/>
          <w:lang w:val="de-AT"/>
        </w:rPr>
        <w:t xml:space="preserve">), der Stromverbrauch ist auf ca. </w:t>
      </w:r>
      <w:r w:rsidR="004B7839">
        <w:rPr>
          <w:rFonts w:ascii="Arial" w:eastAsia="Arial" w:hAnsi="Arial"/>
          <w:color w:val="000000"/>
          <w:lang w:val="de-AT"/>
        </w:rPr>
        <w:t>40%</w:t>
      </w:r>
      <w:r w:rsidR="00081632">
        <w:rPr>
          <w:rFonts w:ascii="Arial" w:eastAsia="Arial" w:hAnsi="Arial"/>
          <w:color w:val="000000"/>
          <w:lang w:val="de-AT"/>
        </w:rPr>
        <w:t xml:space="preserve"> des Verbrauchs von 20</w:t>
      </w:r>
      <w:r w:rsidR="004B7839">
        <w:rPr>
          <w:rFonts w:ascii="Arial" w:eastAsia="Arial" w:hAnsi="Arial"/>
          <w:color w:val="000000"/>
          <w:lang w:val="de-AT"/>
        </w:rPr>
        <w:t>19</w:t>
      </w:r>
      <w:r w:rsidR="00081632">
        <w:rPr>
          <w:rFonts w:ascii="Arial" w:eastAsia="Arial" w:hAnsi="Arial"/>
          <w:color w:val="000000"/>
          <w:lang w:val="de-AT"/>
        </w:rPr>
        <w:t xml:space="preserve"> gesunken.</w:t>
      </w:r>
    </w:p>
    <w:p w14:paraId="56DEE855" w14:textId="77777777" w:rsidR="00F223FE" w:rsidRDefault="00F223FE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  <w:bookmarkStart w:id="33" w:name="_GoBack"/>
      <w:bookmarkEnd w:id="33"/>
    </w:p>
    <w:p w14:paraId="4083FB1E" w14:textId="77777777" w:rsidR="00D80AA2" w:rsidRDefault="00D80AA2" w:rsidP="00F40CEC">
      <w:pPr>
        <w:rPr>
          <w:rFonts w:ascii="Arial" w:eastAsia="Arial" w:hAnsi="Arial"/>
          <w:color w:val="000000"/>
          <w:lang w:val="de-AT"/>
        </w:rPr>
      </w:pPr>
    </w:p>
    <w:p w14:paraId="22457981" w14:textId="0C15BE46" w:rsidR="004E372D" w:rsidRPr="00A034CB" w:rsidRDefault="00BD7496" w:rsidP="006D4DA4">
      <w:pPr>
        <w:pStyle w:val="berschrift2"/>
        <w:rPr>
          <w:rFonts w:eastAsia="Arial"/>
          <w:lang w:val="de-AT"/>
        </w:rPr>
      </w:pPr>
      <w:bookmarkStart w:id="34" w:name="_Toc111641521"/>
      <w:proofErr w:type="spellStart"/>
      <w:r w:rsidRPr="00A034CB">
        <w:rPr>
          <w:rFonts w:eastAsia="Arial"/>
          <w:lang w:val="de-AT"/>
        </w:rPr>
        <w:t>Karnerstadl</w:t>
      </w:r>
      <w:bookmarkEnd w:id="34"/>
      <w:proofErr w:type="spellEnd"/>
    </w:p>
    <w:p w14:paraId="5E5307E7" w14:textId="72232B80" w:rsidR="00BD7496" w:rsidRPr="00A034CB" w:rsidRDefault="00BD7496" w:rsidP="006D4DA4">
      <w:pPr>
        <w:pStyle w:val="berschrift3"/>
        <w:rPr>
          <w:rFonts w:eastAsia="Arial"/>
          <w:lang w:val="de-AT"/>
        </w:rPr>
      </w:pPr>
      <w:bookmarkStart w:id="35" w:name="_Toc111641522"/>
      <w:r w:rsidRPr="00A034CB">
        <w:rPr>
          <w:rFonts w:eastAsia="Arial"/>
          <w:lang w:val="de-AT"/>
        </w:rPr>
        <w:t>Energieverbrauch</w:t>
      </w:r>
      <w:r w:rsidR="00F223FE">
        <w:rPr>
          <w:rFonts w:eastAsia="Arial"/>
          <w:lang w:val="de-AT"/>
        </w:rPr>
        <w:t xml:space="preserve"> und Entwicklung der Jahreswerte</w:t>
      </w:r>
      <w:bookmarkEnd w:id="35"/>
    </w:p>
    <w:p w14:paraId="34878C76" w14:textId="77777777" w:rsidR="00A73ADA" w:rsidRDefault="00A73ADA" w:rsidP="00F40CEC">
      <w:pPr>
        <w:rPr>
          <w:rFonts w:ascii="Arial" w:eastAsia="Arial" w:hAnsi="Arial"/>
          <w:color w:val="000000"/>
          <w:lang w:val="de-AT"/>
        </w:rPr>
      </w:pPr>
    </w:p>
    <w:p w14:paraId="3263120B" w14:textId="4CFD8296" w:rsidR="00BD7496" w:rsidRDefault="00EB3BAF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Aufgrund der fehlenden Flächenangabe ist beim </w:t>
      </w:r>
      <w:proofErr w:type="spellStart"/>
      <w:r>
        <w:rPr>
          <w:rFonts w:ascii="Arial" w:eastAsia="Arial" w:hAnsi="Arial"/>
          <w:color w:val="000000"/>
          <w:lang w:val="de-AT"/>
        </w:rPr>
        <w:t>Karnerstadl</w:t>
      </w:r>
      <w:proofErr w:type="spellEnd"/>
      <w:r>
        <w:rPr>
          <w:rFonts w:ascii="Arial" w:eastAsia="Arial" w:hAnsi="Arial"/>
          <w:color w:val="000000"/>
          <w:lang w:val="de-AT"/>
        </w:rPr>
        <w:t xml:space="preserve"> kein Benchmark möglich.</w:t>
      </w:r>
    </w:p>
    <w:p w14:paraId="1DB803C5" w14:textId="71AC025D" w:rsidR="009C3A9E" w:rsidRDefault="004D1E9C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6EE39022" wp14:editId="3DD3AD3E">
            <wp:extent cx="5760720" cy="3074670"/>
            <wp:effectExtent l="0" t="0" r="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552E4" w14:textId="2B0C3594" w:rsidR="005B32AD" w:rsidRPr="009C3A9E" w:rsidRDefault="005B32AD" w:rsidP="00F40CEC">
      <w:pPr>
        <w:rPr>
          <w:rFonts w:ascii="Arial" w:eastAsia="Arial" w:hAnsi="Arial"/>
          <w:color w:val="000000"/>
          <w:u w:val="single"/>
          <w:lang w:val="de-AT"/>
        </w:rPr>
      </w:pPr>
    </w:p>
    <w:p w14:paraId="2AF9C2C1" w14:textId="5CC6A716" w:rsidR="00BD7496" w:rsidRDefault="00F223FE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Der Stromverbrauch des </w:t>
      </w:r>
      <w:proofErr w:type="spellStart"/>
      <w:r>
        <w:rPr>
          <w:rFonts w:ascii="Arial" w:eastAsia="Arial" w:hAnsi="Arial"/>
          <w:color w:val="000000"/>
          <w:lang w:val="de-AT"/>
        </w:rPr>
        <w:t>Karnerstadls</w:t>
      </w:r>
      <w:proofErr w:type="spellEnd"/>
      <w:r>
        <w:rPr>
          <w:rFonts w:ascii="Arial" w:eastAsia="Arial" w:hAnsi="Arial"/>
          <w:color w:val="000000"/>
          <w:lang w:val="de-AT"/>
        </w:rPr>
        <w:t xml:space="preserve"> </w:t>
      </w:r>
      <w:r w:rsidR="004D1E9C">
        <w:rPr>
          <w:rFonts w:ascii="Arial" w:eastAsia="Arial" w:hAnsi="Arial"/>
          <w:color w:val="000000"/>
          <w:lang w:val="de-AT"/>
        </w:rPr>
        <w:t>hat 2021 wieder zugenommen, um fast 38%.</w:t>
      </w:r>
    </w:p>
    <w:p w14:paraId="4AB13C5B" w14:textId="77777777" w:rsidR="00F223FE" w:rsidRDefault="00F223FE">
      <w:pPr>
        <w:rPr>
          <w:rFonts w:ascii="Arial" w:eastAsia="Arial" w:hAnsi="Arial"/>
          <w:b/>
          <w:color w:val="000000"/>
          <w:sz w:val="24"/>
          <w:lang w:val="de-AT"/>
        </w:rPr>
      </w:pPr>
      <w:r>
        <w:rPr>
          <w:rFonts w:ascii="Arial" w:eastAsia="Arial" w:hAnsi="Arial"/>
          <w:b/>
          <w:color w:val="000000"/>
          <w:sz w:val="24"/>
          <w:lang w:val="de-AT"/>
        </w:rPr>
        <w:br w:type="page"/>
      </w:r>
    </w:p>
    <w:p w14:paraId="0C654B86" w14:textId="77777777" w:rsidR="00F223FE" w:rsidRDefault="00F223FE" w:rsidP="00F223FE">
      <w:pPr>
        <w:rPr>
          <w:rFonts w:ascii="Arial" w:eastAsia="Arial" w:hAnsi="Arial"/>
          <w:b/>
          <w:color w:val="000000"/>
          <w:sz w:val="24"/>
          <w:lang w:val="de-AT"/>
        </w:rPr>
      </w:pPr>
    </w:p>
    <w:p w14:paraId="28464C1D" w14:textId="47405727" w:rsidR="00BD7496" w:rsidRPr="00B4165A" w:rsidRDefault="006C67D1" w:rsidP="00314C6A">
      <w:pPr>
        <w:pStyle w:val="berschrift1"/>
        <w:rPr>
          <w:rFonts w:eastAsia="Arial"/>
          <w:lang w:val="de-AT"/>
        </w:rPr>
      </w:pPr>
      <w:bookmarkStart w:id="36" w:name="_Toc111641523"/>
      <w:r w:rsidRPr="00B4165A">
        <w:rPr>
          <w:rFonts w:eastAsia="Arial"/>
          <w:lang w:val="de-AT"/>
        </w:rPr>
        <w:t>Anlagen</w:t>
      </w:r>
      <w:bookmarkEnd w:id="36"/>
    </w:p>
    <w:p w14:paraId="2BE2C695" w14:textId="77777777" w:rsidR="00BD7496" w:rsidRDefault="006C67D1" w:rsidP="00F40CEC">
      <w:pPr>
        <w:rPr>
          <w:rFonts w:ascii="Arial" w:eastAsia="Arial" w:hAnsi="Arial"/>
          <w:color w:val="000000"/>
          <w:lang w:val="de-AT"/>
        </w:rPr>
      </w:pPr>
      <w:r w:rsidRPr="003E128E">
        <w:rPr>
          <w:rFonts w:ascii="Arial" w:eastAsia="Arial" w:hAnsi="Arial"/>
          <w:color w:val="000000"/>
          <w:lang w:val="de-AT"/>
        </w:rPr>
        <w:t>In folgendem Abschnitt werd</w:t>
      </w:r>
      <w:r w:rsidR="00E258FA">
        <w:rPr>
          <w:rFonts w:ascii="Arial" w:eastAsia="Arial" w:hAnsi="Arial"/>
          <w:color w:val="000000"/>
          <w:lang w:val="de-AT"/>
        </w:rPr>
        <w:t>en die Anlagen näher analysiert</w:t>
      </w:r>
      <w:r w:rsidR="003F5CD9">
        <w:rPr>
          <w:rFonts w:ascii="Arial" w:eastAsia="Arial" w:hAnsi="Arial"/>
          <w:color w:val="000000"/>
          <w:lang w:val="de-AT"/>
        </w:rPr>
        <w:t>. Für eine genauere Interpretation müsste man Erkundigungen über die Vorgänge vor Ort einholen.</w:t>
      </w:r>
    </w:p>
    <w:p w14:paraId="35E917FF" w14:textId="77777777" w:rsidR="00784348" w:rsidRDefault="00784348" w:rsidP="00F40CEC">
      <w:pPr>
        <w:rPr>
          <w:rFonts w:ascii="Arial" w:eastAsia="Arial" w:hAnsi="Arial"/>
          <w:color w:val="000000"/>
          <w:lang w:val="de-AT"/>
        </w:rPr>
      </w:pPr>
    </w:p>
    <w:p w14:paraId="4A4A719F" w14:textId="50FAAB41" w:rsidR="006C67D1" w:rsidRDefault="006C67D1" w:rsidP="006D4DA4">
      <w:pPr>
        <w:pStyle w:val="berschrift2"/>
        <w:rPr>
          <w:rFonts w:eastAsia="Arial"/>
          <w:lang w:val="de-AT"/>
        </w:rPr>
      </w:pPr>
      <w:bookmarkStart w:id="37" w:name="_Toc111641524"/>
      <w:proofErr w:type="spellStart"/>
      <w:r w:rsidRPr="006C67D1">
        <w:rPr>
          <w:rFonts w:eastAsia="Arial"/>
          <w:lang w:val="de-AT"/>
        </w:rPr>
        <w:t>Brunnen_Roggendorf</w:t>
      </w:r>
      <w:bookmarkEnd w:id="37"/>
      <w:proofErr w:type="spellEnd"/>
    </w:p>
    <w:p w14:paraId="24F5AE64" w14:textId="77777777" w:rsidR="005101C0" w:rsidRDefault="005101C0" w:rsidP="00F40CEC">
      <w:pPr>
        <w:rPr>
          <w:rFonts w:ascii="Arial" w:eastAsia="Arial" w:hAnsi="Arial"/>
          <w:b/>
          <w:color w:val="000000"/>
          <w:sz w:val="24"/>
          <w:szCs w:val="24"/>
          <w:lang w:val="de-AT"/>
        </w:rPr>
      </w:pPr>
    </w:p>
    <w:p w14:paraId="002FECB4" w14:textId="49B7D751" w:rsidR="00AB2593" w:rsidRPr="005101C0" w:rsidRDefault="005101C0" w:rsidP="006D4DA4">
      <w:pPr>
        <w:pStyle w:val="berschrift3"/>
        <w:rPr>
          <w:rFonts w:eastAsia="Arial"/>
          <w:lang w:val="de-AT"/>
        </w:rPr>
      </w:pPr>
      <w:bookmarkStart w:id="38" w:name="_Toc111641525"/>
      <w:r w:rsidRPr="005101C0">
        <w:rPr>
          <w:rFonts w:eastAsia="Arial"/>
          <w:lang w:val="de-AT"/>
        </w:rPr>
        <w:t>Energieverbrauch und Entwicklung der Jahreswerte ab 201</w:t>
      </w:r>
      <w:r w:rsidR="000C11B8">
        <w:rPr>
          <w:rFonts w:eastAsia="Arial"/>
          <w:lang w:val="de-AT"/>
        </w:rPr>
        <w:t>7</w:t>
      </w:r>
      <w:bookmarkEnd w:id="38"/>
    </w:p>
    <w:p w14:paraId="4998559C" w14:textId="77777777" w:rsidR="005101C0" w:rsidRDefault="005101C0" w:rsidP="00F40CEC">
      <w:pPr>
        <w:rPr>
          <w:rFonts w:ascii="Arial" w:eastAsia="Arial" w:hAnsi="Arial"/>
          <w:color w:val="000000"/>
          <w:u w:val="single"/>
          <w:lang w:val="de-AT"/>
        </w:rPr>
      </w:pPr>
    </w:p>
    <w:p w14:paraId="74191F8E" w14:textId="270B32F7" w:rsidR="006C67D1" w:rsidRPr="00AB2593" w:rsidRDefault="00B4165A" w:rsidP="00F40CEC">
      <w:pPr>
        <w:rPr>
          <w:rFonts w:ascii="Arial" w:eastAsia="Arial" w:hAnsi="Arial"/>
          <w:color w:val="000000"/>
          <w:u w:val="single"/>
          <w:lang w:val="de-AT"/>
        </w:rPr>
      </w:pPr>
      <w:r>
        <w:rPr>
          <w:rFonts w:ascii="Arial" w:eastAsia="Arial" w:hAnsi="Arial"/>
          <w:color w:val="000000"/>
          <w:u w:val="single"/>
          <w:lang w:val="de-AT"/>
        </w:rPr>
        <w:t>Stromverbrauch von seit 201</w:t>
      </w:r>
      <w:r w:rsidR="000C11B8">
        <w:rPr>
          <w:rFonts w:ascii="Arial" w:eastAsia="Arial" w:hAnsi="Arial"/>
          <w:color w:val="000000"/>
          <w:u w:val="single"/>
          <w:lang w:val="de-AT"/>
        </w:rPr>
        <w:t>7</w:t>
      </w:r>
      <w:r>
        <w:rPr>
          <w:rFonts w:ascii="Arial" w:eastAsia="Arial" w:hAnsi="Arial"/>
          <w:color w:val="000000"/>
          <w:u w:val="single"/>
          <w:lang w:val="de-AT"/>
        </w:rPr>
        <w:t xml:space="preserve"> in kWh</w:t>
      </w:r>
    </w:p>
    <w:p w14:paraId="02DC89AB" w14:textId="2E102B81" w:rsidR="00BD7496" w:rsidRDefault="007B7E52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3D61C383" wp14:editId="01FE4079">
            <wp:extent cx="5760720" cy="3100070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A1AFE" w14:textId="367EE540" w:rsidR="006C67D1" w:rsidRDefault="003502DD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Der Stromverbrauch des Brunnens Roggendorf </w:t>
      </w:r>
      <w:r w:rsidR="007B7E52">
        <w:rPr>
          <w:rFonts w:ascii="Arial" w:eastAsia="Arial" w:hAnsi="Arial"/>
          <w:color w:val="000000"/>
          <w:lang w:val="de-AT"/>
        </w:rPr>
        <w:t>hat seit 2020 deutlich abgenommen.</w:t>
      </w:r>
    </w:p>
    <w:p w14:paraId="700A731D" w14:textId="77777777" w:rsidR="006C67D1" w:rsidRDefault="006C67D1" w:rsidP="00F40CEC">
      <w:pPr>
        <w:rPr>
          <w:rFonts w:ascii="Arial" w:eastAsia="Arial" w:hAnsi="Arial"/>
          <w:color w:val="000000"/>
          <w:lang w:val="de-AT"/>
        </w:rPr>
      </w:pPr>
    </w:p>
    <w:p w14:paraId="5BEF2581" w14:textId="77777777" w:rsidR="006C67D1" w:rsidRDefault="006C67D1" w:rsidP="00F40CEC">
      <w:pPr>
        <w:rPr>
          <w:rFonts w:ascii="Arial" w:eastAsia="Arial" w:hAnsi="Arial"/>
          <w:color w:val="000000"/>
          <w:lang w:val="de-AT"/>
        </w:rPr>
      </w:pPr>
    </w:p>
    <w:p w14:paraId="007EBD61" w14:textId="77777777" w:rsidR="006C67D1" w:rsidRDefault="006C67D1" w:rsidP="00F40CEC">
      <w:pPr>
        <w:rPr>
          <w:rFonts w:ascii="Arial" w:eastAsia="Arial" w:hAnsi="Arial"/>
          <w:color w:val="000000"/>
          <w:lang w:val="de-AT"/>
        </w:rPr>
      </w:pPr>
    </w:p>
    <w:p w14:paraId="1933DADA" w14:textId="77777777" w:rsidR="006C67D1" w:rsidRDefault="006C67D1" w:rsidP="00F40CEC">
      <w:pPr>
        <w:rPr>
          <w:rFonts w:ascii="Arial" w:eastAsia="Arial" w:hAnsi="Arial"/>
          <w:color w:val="000000"/>
          <w:lang w:val="de-AT"/>
        </w:rPr>
      </w:pPr>
    </w:p>
    <w:p w14:paraId="755FA1E7" w14:textId="77777777" w:rsidR="006C67D1" w:rsidRDefault="006C67D1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70D315E9" w14:textId="77777777" w:rsidR="006C67D1" w:rsidRDefault="006C67D1" w:rsidP="00F40CEC">
      <w:pPr>
        <w:rPr>
          <w:rFonts w:ascii="Arial" w:eastAsia="Arial" w:hAnsi="Arial"/>
          <w:color w:val="000000"/>
          <w:lang w:val="de-AT"/>
        </w:rPr>
      </w:pPr>
    </w:p>
    <w:p w14:paraId="4592FCA3" w14:textId="686317A9" w:rsidR="006C67D1" w:rsidRPr="00A034CB" w:rsidRDefault="006C67D1" w:rsidP="006D4DA4">
      <w:pPr>
        <w:pStyle w:val="berschrift2"/>
        <w:rPr>
          <w:rFonts w:eastAsia="Arial"/>
          <w:lang w:val="de-AT"/>
        </w:rPr>
      </w:pPr>
      <w:bookmarkStart w:id="39" w:name="_Toc111641526"/>
      <w:proofErr w:type="spellStart"/>
      <w:r w:rsidRPr="00A034CB">
        <w:rPr>
          <w:rFonts w:eastAsia="Arial"/>
          <w:lang w:val="de-AT"/>
        </w:rPr>
        <w:t>Drucksteigerung_Anzendorf</w:t>
      </w:r>
      <w:bookmarkEnd w:id="39"/>
      <w:proofErr w:type="spellEnd"/>
    </w:p>
    <w:p w14:paraId="32F2E018" w14:textId="77777777" w:rsidR="005101C0" w:rsidRDefault="005101C0" w:rsidP="00F40CEC">
      <w:pPr>
        <w:rPr>
          <w:rFonts w:ascii="Arial" w:eastAsia="Arial" w:hAnsi="Arial"/>
          <w:color w:val="000000"/>
          <w:lang w:val="de-AT"/>
        </w:rPr>
      </w:pPr>
    </w:p>
    <w:p w14:paraId="2A8BBB42" w14:textId="75C410BE" w:rsidR="002C6A7B" w:rsidRPr="005101C0" w:rsidRDefault="005101C0" w:rsidP="006D4DA4">
      <w:pPr>
        <w:pStyle w:val="berschrift3"/>
        <w:rPr>
          <w:rFonts w:eastAsia="Arial"/>
          <w:lang w:val="de-AT"/>
        </w:rPr>
      </w:pPr>
      <w:bookmarkStart w:id="40" w:name="_Toc111641527"/>
      <w:r w:rsidRPr="005101C0">
        <w:rPr>
          <w:rFonts w:eastAsia="Arial"/>
          <w:lang w:val="de-AT"/>
        </w:rPr>
        <w:t>Energieverbrauch und Entwicklung der Jahreswerte seit 201</w:t>
      </w:r>
      <w:r w:rsidR="007B7E52">
        <w:rPr>
          <w:rFonts w:eastAsia="Arial"/>
          <w:lang w:val="de-AT"/>
        </w:rPr>
        <w:t>7</w:t>
      </w:r>
      <w:bookmarkEnd w:id="40"/>
    </w:p>
    <w:p w14:paraId="4D9B91D7" w14:textId="6C23794C" w:rsidR="006C67D1" w:rsidRDefault="00252312" w:rsidP="006C67D1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27F14375" wp14:editId="7EA81C91">
            <wp:extent cx="5760720" cy="3021965"/>
            <wp:effectExtent l="0" t="0" r="0" b="698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6CE27" w14:textId="1A663F38" w:rsidR="002C6A7B" w:rsidRDefault="002C6A7B" w:rsidP="006C67D1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Der Stromverbrauch der Drucksteigerung </w:t>
      </w:r>
      <w:proofErr w:type="spellStart"/>
      <w:r>
        <w:rPr>
          <w:rFonts w:ascii="Arial" w:eastAsia="Arial" w:hAnsi="Arial"/>
          <w:color w:val="000000"/>
          <w:lang w:val="de-AT"/>
        </w:rPr>
        <w:t>A</w:t>
      </w:r>
      <w:r w:rsidR="00B4165A">
        <w:rPr>
          <w:rFonts w:ascii="Arial" w:eastAsia="Arial" w:hAnsi="Arial"/>
          <w:color w:val="000000"/>
          <w:lang w:val="de-AT"/>
        </w:rPr>
        <w:t>nzendorf</w:t>
      </w:r>
      <w:proofErr w:type="spellEnd"/>
      <w:r w:rsidR="00B4165A">
        <w:rPr>
          <w:rFonts w:ascii="Arial" w:eastAsia="Arial" w:hAnsi="Arial"/>
          <w:color w:val="000000"/>
          <w:lang w:val="de-AT"/>
        </w:rPr>
        <w:t xml:space="preserve"> </w:t>
      </w:r>
      <w:r w:rsidR="00252312">
        <w:rPr>
          <w:rFonts w:ascii="Arial" w:eastAsia="Arial" w:hAnsi="Arial"/>
          <w:color w:val="000000"/>
          <w:lang w:val="de-AT"/>
        </w:rPr>
        <w:t>konnte 2021 deutlich gesenkt werden.</w:t>
      </w:r>
    </w:p>
    <w:p w14:paraId="258FA156" w14:textId="77777777" w:rsidR="006C67D1" w:rsidRDefault="006C67D1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122D1AB0" w14:textId="77777777" w:rsidR="006C67D1" w:rsidRDefault="006C67D1" w:rsidP="00F40CEC">
      <w:pPr>
        <w:rPr>
          <w:rFonts w:ascii="Arial" w:eastAsia="Arial" w:hAnsi="Arial"/>
          <w:color w:val="000000"/>
          <w:lang w:val="de-AT"/>
        </w:rPr>
      </w:pPr>
    </w:p>
    <w:p w14:paraId="27614395" w14:textId="24313AF0" w:rsidR="006C67D1" w:rsidRDefault="006C67D1" w:rsidP="006D4DA4">
      <w:pPr>
        <w:pStyle w:val="berschrift2"/>
        <w:rPr>
          <w:rFonts w:eastAsia="Arial"/>
          <w:lang w:val="de-AT"/>
        </w:rPr>
      </w:pPr>
      <w:r w:rsidRPr="006C67D1">
        <w:rPr>
          <w:rFonts w:eastAsia="Arial"/>
          <w:lang w:val="de-AT"/>
        </w:rPr>
        <w:t xml:space="preserve"> </w:t>
      </w:r>
      <w:bookmarkStart w:id="41" w:name="_Toc111641528"/>
      <w:proofErr w:type="spellStart"/>
      <w:r w:rsidRPr="006C67D1">
        <w:rPr>
          <w:rFonts w:eastAsia="Arial"/>
          <w:lang w:val="de-AT"/>
        </w:rPr>
        <w:t>HB_Roggendorf</w:t>
      </w:r>
      <w:bookmarkEnd w:id="41"/>
      <w:proofErr w:type="spellEnd"/>
    </w:p>
    <w:p w14:paraId="596A6559" w14:textId="77777777" w:rsidR="003847A6" w:rsidRDefault="003847A6" w:rsidP="00F40CEC">
      <w:pPr>
        <w:rPr>
          <w:rFonts w:ascii="Arial" w:eastAsia="Arial" w:hAnsi="Arial"/>
          <w:color w:val="000000"/>
          <w:lang w:val="de-AT"/>
        </w:rPr>
      </w:pPr>
    </w:p>
    <w:p w14:paraId="61BEE657" w14:textId="73387458" w:rsidR="006C67D1" w:rsidRDefault="00061682" w:rsidP="006D4DA4">
      <w:pPr>
        <w:pStyle w:val="berschrift3"/>
        <w:rPr>
          <w:rFonts w:eastAsia="Arial"/>
          <w:lang w:val="de-AT"/>
        </w:rPr>
      </w:pPr>
      <w:bookmarkStart w:id="42" w:name="_Toc111641529"/>
      <w:r w:rsidRPr="005101C0">
        <w:rPr>
          <w:rFonts w:eastAsia="Arial"/>
          <w:lang w:val="de-AT"/>
        </w:rPr>
        <w:t>Energieverbrauch und Entwicklung der Jahreswerte seit 201</w:t>
      </w:r>
      <w:r w:rsidR="000C159D">
        <w:rPr>
          <w:rFonts w:eastAsia="Arial"/>
          <w:lang w:val="de-AT"/>
        </w:rPr>
        <w:t>7</w:t>
      </w:r>
      <w:bookmarkEnd w:id="42"/>
    </w:p>
    <w:p w14:paraId="73977DBB" w14:textId="75CA3257" w:rsidR="002C6A7B" w:rsidRDefault="001E4812" w:rsidP="006C67D1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68FA1875" wp14:editId="5C16727D">
            <wp:extent cx="5760720" cy="2997200"/>
            <wp:effectExtent l="0" t="0" r="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F5EE1" w14:textId="45E93135" w:rsidR="009038D3" w:rsidRDefault="00BB48BE" w:rsidP="006C67D1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Der Stromverbrauch des Hochbehälters Roggendorf </w:t>
      </w:r>
      <w:r w:rsidR="001E4812">
        <w:rPr>
          <w:rFonts w:ascii="Arial" w:eastAsia="Arial" w:hAnsi="Arial"/>
          <w:color w:val="000000"/>
          <w:lang w:val="de-AT"/>
        </w:rPr>
        <w:t>schwankt sehr stark, ist aber die letzten beiden Jahre auf einem niedrigen Niveau geblieben.</w:t>
      </w:r>
    </w:p>
    <w:p w14:paraId="69A79F99" w14:textId="77777777" w:rsidR="009038D3" w:rsidRDefault="009038D3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5EA2A3D2" w14:textId="77777777" w:rsidR="002C6A7B" w:rsidRDefault="002C6A7B" w:rsidP="006C67D1">
      <w:pPr>
        <w:rPr>
          <w:rFonts w:ascii="Arial" w:eastAsia="Arial" w:hAnsi="Arial"/>
          <w:color w:val="000000"/>
          <w:lang w:val="de-AT"/>
        </w:rPr>
      </w:pPr>
    </w:p>
    <w:p w14:paraId="70C0C127" w14:textId="0D7D4E00" w:rsidR="006C67D1" w:rsidRPr="00DE2A0B" w:rsidRDefault="006C67D1" w:rsidP="006D4DA4">
      <w:pPr>
        <w:pStyle w:val="berschrift2"/>
        <w:rPr>
          <w:rFonts w:eastAsia="Arial"/>
          <w:lang w:val="de-AT"/>
        </w:rPr>
      </w:pPr>
      <w:bookmarkStart w:id="43" w:name="_Toc111641530"/>
      <w:proofErr w:type="spellStart"/>
      <w:r w:rsidRPr="00DE2A0B">
        <w:rPr>
          <w:rFonts w:eastAsia="Arial"/>
          <w:lang w:val="de-AT"/>
        </w:rPr>
        <w:t>HB_Schallaburg</w:t>
      </w:r>
      <w:bookmarkEnd w:id="43"/>
      <w:proofErr w:type="spellEnd"/>
    </w:p>
    <w:p w14:paraId="2B350C71" w14:textId="77777777" w:rsidR="000B0CC5" w:rsidRDefault="000B0CC5" w:rsidP="00DE2A0B">
      <w:pPr>
        <w:rPr>
          <w:rFonts w:ascii="Arial" w:eastAsia="Arial" w:hAnsi="Arial"/>
          <w:b/>
          <w:color w:val="000000"/>
          <w:lang w:val="de-AT"/>
        </w:rPr>
      </w:pPr>
    </w:p>
    <w:p w14:paraId="2DBED933" w14:textId="169FF28F" w:rsidR="00DE2A0B" w:rsidRDefault="00DE2A0B" w:rsidP="006D4DA4">
      <w:pPr>
        <w:pStyle w:val="berschrift3"/>
        <w:rPr>
          <w:rFonts w:eastAsia="Arial"/>
          <w:lang w:val="de-AT"/>
        </w:rPr>
      </w:pPr>
      <w:bookmarkStart w:id="44" w:name="_Toc111641531"/>
      <w:r w:rsidRPr="005101C0">
        <w:rPr>
          <w:rFonts w:eastAsia="Arial"/>
          <w:lang w:val="de-AT"/>
        </w:rPr>
        <w:t>Energieverbrauch und Entwicklung der Jahreswerte seit 201</w:t>
      </w:r>
      <w:r w:rsidR="000B0CC5">
        <w:rPr>
          <w:rFonts w:eastAsia="Arial"/>
          <w:lang w:val="de-AT"/>
        </w:rPr>
        <w:t>7</w:t>
      </w:r>
      <w:bookmarkEnd w:id="44"/>
    </w:p>
    <w:p w14:paraId="0D9F3FE3" w14:textId="557B280F" w:rsidR="006C67D1" w:rsidRDefault="000B0CC5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70BCAE77" wp14:editId="6688EDD6">
            <wp:extent cx="5760720" cy="3164205"/>
            <wp:effectExtent l="0" t="0" r="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2B072" w14:textId="06A9F6BB" w:rsidR="00DE2A0B" w:rsidRDefault="00377EF8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Der Stromverbrauch des Hochbehälters </w:t>
      </w:r>
      <w:proofErr w:type="spellStart"/>
      <w:r>
        <w:rPr>
          <w:rFonts w:ascii="Arial" w:eastAsia="Arial" w:hAnsi="Arial"/>
          <w:color w:val="000000"/>
          <w:lang w:val="de-AT"/>
        </w:rPr>
        <w:t>Schallaburg</w:t>
      </w:r>
      <w:proofErr w:type="spellEnd"/>
      <w:r>
        <w:rPr>
          <w:rFonts w:ascii="Arial" w:eastAsia="Arial" w:hAnsi="Arial"/>
          <w:color w:val="000000"/>
          <w:lang w:val="de-AT"/>
        </w:rPr>
        <w:t xml:space="preserve"> </w:t>
      </w:r>
      <w:r w:rsidR="000B0CC5">
        <w:rPr>
          <w:rFonts w:ascii="Arial" w:eastAsia="Arial" w:hAnsi="Arial"/>
          <w:color w:val="000000"/>
          <w:lang w:val="de-AT"/>
        </w:rPr>
        <w:t>hat sich auf 2021 fast nicht verändert.</w:t>
      </w:r>
    </w:p>
    <w:p w14:paraId="3217DC1B" w14:textId="77777777" w:rsidR="00DE2A0B" w:rsidRDefault="00DE2A0B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5863D7B7" w14:textId="77777777" w:rsidR="00377EF8" w:rsidRDefault="00377EF8" w:rsidP="00F40CEC">
      <w:pPr>
        <w:rPr>
          <w:rFonts w:ascii="Arial" w:eastAsia="Arial" w:hAnsi="Arial"/>
          <w:color w:val="000000"/>
          <w:lang w:val="de-AT"/>
        </w:rPr>
      </w:pPr>
    </w:p>
    <w:p w14:paraId="7AFE97DB" w14:textId="5B8AAED6" w:rsidR="006C67D1" w:rsidRPr="00A034CB" w:rsidRDefault="000C0191" w:rsidP="006D4DA4">
      <w:pPr>
        <w:pStyle w:val="berschrift2"/>
        <w:rPr>
          <w:rFonts w:eastAsia="Arial"/>
          <w:lang w:val="de-AT"/>
        </w:rPr>
      </w:pPr>
      <w:bookmarkStart w:id="45" w:name="_Toc111641532"/>
      <w:proofErr w:type="spellStart"/>
      <w:r w:rsidRPr="00A034CB">
        <w:rPr>
          <w:rFonts w:eastAsia="Arial"/>
          <w:lang w:val="de-AT"/>
        </w:rPr>
        <w:t>Kläranlage_Roggendorf</w:t>
      </w:r>
      <w:bookmarkEnd w:id="45"/>
      <w:proofErr w:type="spellEnd"/>
    </w:p>
    <w:p w14:paraId="1414A100" w14:textId="64482321" w:rsidR="00DE2A0B" w:rsidRDefault="00DE2A0B" w:rsidP="006D4DA4">
      <w:pPr>
        <w:pStyle w:val="berschrift3"/>
        <w:rPr>
          <w:rFonts w:eastAsia="Arial"/>
          <w:lang w:val="de-AT"/>
        </w:rPr>
      </w:pPr>
      <w:bookmarkStart w:id="46" w:name="_Toc111641533"/>
      <w:r w:rsidRPr="005101C0">
        <w:rPr>
          <w:rFonts w:eastAsia="Arial"/>
          <w:lang w:val="de-AT"/>
        </w:rPr>
        <w:t>Energieverbrauch und Entwicklung der Jahreswerte seit 201</w:t>
      </w:r>
      <w:r w:rsidR="000B0CC5">
        <w:rPr>
          <w:rFonts w:eastAsia="Arial"/>
          <w:lang w:val="de-AT"/>
        </w:rPr>
        <w:t>7</w:t>
      </w:r>
      <w:bookmarkEnd w:id="46"/>
    </w:p>
    <w:p w14:paraId="76713AF6" w14:textId="48D72B58" w:rsidR="005237BD" w:rsidRDefault="00E04214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01A69D93" wp14:editId="102EC34D">
            <wp:extent cx="5760720" cy="3128645"/>
            <wp:effectExtent l="0" t="0" r="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FF7E2" w14:textId="77777777" w:rsidR="007940F4" w:rsidRDefault="00C01107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>Über die Jahre gesehen ist der Stromverbrauch de</w:t>
      </w:r>
      <w:r w:rsidR="00CD18C5">
        <w:rPr>
          <w:rFonts w:ascii="Arial" w:eastAsia="Arial" w:hAnsi="Arial"/>
          <w:color w:val="000000"/>
          <w:lang w:val="de-AT"/>
        </w:rPr>
        <w:t>r Kläranlage praktisch konstant.</w:t>
      </w:r>
    </w:p>
    <w:p w14:paraId="41059781" w14:textId="45026105" w:rsidR="0088635A" w:rsidRDefault="00E04214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0750C713" wp14:editId="2602291B">
            <wp:extent cx="5760720" cy="3077845"/>
            <wp:effectExtent l="0" t="0" r="0" b="8255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21A31" w14:textId="61112DC3" w:rsidR="0088635A" w:rsidRDefault="0088635A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>Der Wärmeverbrauch</w:t>
      </w:r>
      <w:r w:rsidR="00E04214">
        <w:rPr>
          <w:rFonts w:ascii="Arial" w:eastAsia="Arial" w:hAnsi="Arial"/>
          <w:color w:val="000000"/>
          <w:lang w:val="de-AT"/>
        </w:rPr>
        <w:t xml:space="preserve"> ist 2021 leicht angestiegen.</w:t>
      </w:r>
    </w:p>
    <w:p w14:paraId="1603739D" w14:textId="77777777" w:rsidR="007940F4" w:rsidRDefault="007940F4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1D770F26" w14:textId="77777777" w:rsidR="007940F4" w:rsidRDefault="007940F4" w:rsidP="00F40CEC">
      <w:pPr>
        <w:rPr>
          <w:rFonts w:ascii="Arial" w:eastAsia="Arial" w:hAnsi="Arial"/>
          <w:color w:val="000000"/>
          <w:lang w:val="de-AT"/>
        </w:rPr>
      </w:pPr>
    </w:p>
    <w:p w14:paraId="6BAE2C17" w14:textId="77777777" w:rsidR="005E5EDB" w:rsidRDefault="008B7BA8" w:rsidP="005E5EDB">
      <w:pPr>
        <w:pStyle w:val="berschrift2"/>
        <w:rPr>
          <w:rFonts w:eastAsia="Arial"/>
          <w:lang w:val="de-AT"/>
        </w:rPr>
      </w:pPr>
      <w:bookmarkStart w:id="47" w:name="_Toc111641534"/>
      <w:r w:rsidRPr="008B7BA8">
        <w:rPr>
          <w:rFonts w:eastAsia="Arial"/>
          <w:lang w:val="de-AT"/>
        </w:rPr>
        <w:t>Messstation_3_Sooß_OA</w:t>
      </w:r>
      <w:bookmarkEnd w:id="47"/>
    </w:p>
    <w:p w14:paraId="462B4333" w14:textId="27EA899E" w:rsidR="008B7BA8" w:rsidRDefault="0088635A" w:rsidP="005E5EDB">
      <w:pPr>
        <w:pStyle w:val="berschrift3"/>
        <w:rPr>
          <w:rFonts w:eastAsia="Arial"/>
          <w:lang w:val="de-AT"/>
        </w:rPr>
      </w:pPr>
      <w:bookmarkStart w:id="48" w:name="_Toc111641535"/>
      <w:r w:rsidRPr="005101C0">
        <w:rPr>
          <w:rFonts w:eastAsia="Arial"/>
          <w:lang w:val="de-AT"/>
        </w:rPr>
        <w:t>Energieverbrauch und Entwicklung der Jahreswerte seit 201</w:t>
      </w:r>
      <w:r w:rsidR="000578AD">
        <w:rPr>
          <w:rFonts w:eastAsia="Arial"/>
          <w:lang w:val="de-AT"/>
        </w:rPr>
        <w:t>7</w:t>
      </w:r>
      <w:bookmarkEnd w:id="48"/>
    </w:p>
    <w:p w14:paraId="04BDC76F" w14:textId="1FE03FBA" w:rsidR="008B7BA8" w:rsidRDefault="000578AD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78F98029" wp14:editId="17147F34">
            <wp:extent cx="5760720" cy="3052445"/>
            <wp:effectExtent l="0" t="0" r="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8A0DF" w14:textId="1BF9D2F5" w:rsidR="008B7BA8" w:rsidRDefault="000578AD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Der Ausreißer </w:t>
      </w:r>
      <w:r w:rsidR="00EB6C4D">
        <w:rPr>
          <w:rFonts w:ascii="Arial" w:eastAsia="Arial" w:hAnsi="Arial"/>
          <w:color w:val="000000"/>
          <w:lang w:val="de-AT"/>
        </w:rPr>
        <w:t xml:space="preserve">im 2020er Jahr passierte in der Niedertarif-Periode (April bis Anfang Oktober). Nach der Umstellung auf </w:t>
      </w:r>
      <w:proofErr w:type="spellStart"/>
      <w:r w:rsidR="00EB6C4D">
        <w:rPr>
          <w:rFonts w:ascii="Arial" w:eastAsia="Arial" w:hAnsi="Arial"/>
          <w:color w:val="000000"/>
          <w:lang w:val="de-AT"/>
        </w:rPr>
        <w:t>SmartMeter</w:t>
      </w:r>
      <w:proofErr w:type="spellEnd"/>
      <w:r w:rsidR="00EB6C4D">
        <w:rPr>
          <w:rFonts w:ascii="Arial" w:eastAsia="Arial" w:hAnsi="Arial"/>
          <w:color w:val="000000"/>
          <w:lang w:val="de-AT"/>
        </w:rPr>
        <w:t xml:space="preserve"> hat sich der Stromverbrauch wieder normalisiert.</w:t>
      </w:r>
    </w:p>
    <w:p w14:paraId="61A95252" w14:textId="77777777" w:rsidR="0059268E" w:rsidRDefault="0059268E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37C7F1E6" w14:textId="77777777" w:rsidR="008B7BA8" w:rsidRDefault="008B7BA8" w:rsidP="00F40CEC">
      <w:pPr>
        <w:rPr>
          <w:rFonts w:ascii="Arial" w:eastAsia="Arial" w:hAnsi="Arial"/>
          <w:color w:val="000000"/>
          <w:lang w:val="de-AT"/>
        </w:rPr>
      </w:pPr>
    </w:p>
    <w:p w14:paraId="0C97E3CB" w14:textId="5CF9BA33" w:rsidR="008B7BA8" w:rsidRDefault="008B7BA8" w:rsidP="006D4DA4">
      <w:pPr>
        <w:pStyle w:val="berschrift2"/>
        <w:rPr>
          <w:rFonts w:eastAsia="Arial"/>
          <w:lang w:val="de-AT"/>
        </w:rPr>
      </w:pPr>
      <w:bookmarkStart w:id="49" w:name="_Toc111641536"/>
      <w:r w:rsidRPr="008B7BA8">
        <w:rPr>
          <w:rFonts w:eastAsia="Arial"/>
          <w:lang w:val="de-AT"/>
        </w:rPr>
        <w:t>Messstation_4_Sooß_OE</w:t>
      </w:r>
      <w:bookmarkEnd w:id="49"/>
    </w:p>
    <w:p w14:paraId="3A0A910D" w14:textId="40073505" w:rsidR="00313914" w:rsidRPr="008B7BA8" w:rsidRDefault="00CD1CDA" w:rsidP="006D4DA4">
      <w:pPr>
        <w:pStyle w:val="berschrift3"/>
        <w:rPr>
          <w:rFonts w:eastAsia="Arial"/>
          <w:lang w:val="de-AT"/>
        </w:rPr>
      </w:pPr>
      <w:bookmarkStart w:id="50" w:name="_Toc111641537"/>
      <w:r w:rsidRPr="005101C0">
        <w:rPr>
          <w:rFonts w:eastAsia="Arial"/>
          <w:lang w:val="de-AT"/>
        </w:rPr>
        <w:t>Energieverbrauch und Entwicklung der Jahreswerte seit 201</w:t>
      </w:r>
      <w:r w:rsidR="00327E67">
        <w:rPr>
          <w:rFonts w:eastAsia="Arial"/>
          <w:lang w:val="de-AT"/>
        </w:rPr>
        <w:t>7</w:t>
      </w:r>
      <w:bookmarkEnd w:id="50"/>
    </w:p>
    <w:p w14:paraId="426B834D" w14:textId="3C3A33FF" w:rsidR="00313914" w:rsidRDefault="00327E67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1FE99B26" wp14:editId="0B044862">
            <wp:extent cx="5760720" cy="3101340"/>
            <wp:effectExtent l="0" t="0" r="0" b="381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90A2C" w14:textId="50A3B166" w:rsidR="00313914" w:rsidRDefault="00327E67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>Der Stromverbrauch nimmt jedes Jahr seit 2017 ab, zuletzt um 18%.</w:t>
      </w:r>
    </w:p>
    <w:p w14:paraId="3BEF3928" w14:textId="45E24419" w:rsidR="00327E67" w:rsidRDefault="00327E67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7FB4593E" w14:textId="77777777" w:rsidR="000565D7" w:rsidRDefault="000565D7" w:rsidP="006D4DA4">
      <w:pPr>
        <w:pStyle w:val="berschrift2"/>
        <w:rPr>
          <w:rFonts w:ascii="Arial" w:eastAsia="Arial" w:hAnsi="Arial" w:cstheme="minorBidi"/>
          <w:b w:val="0"/>
          <w:bCs w:val="0"/>
          <w:color w:val="000000"/>
          <w:sz w:val="22"/>
          <w:szCs w:val="22"/>
          <w:lang w:val="de-AT"/>
        </w:rPr>
      </w:pPr>
    </w:p>
    <w:p w14:paraId="63707B63" w14:textId="04EFD468" w:rsidR="00313914" w:rsidRDefault="00313914" w:rsidP="006D4DA4">
      <w:pPr>
        <w:pStyle w:val="berschrift2"/>
        <w:rPr>
          <w:rFonts w:eastAsia="Arial"/>
          <w:lang w:val="de-AT"/>
        </w:rPr>
      </w:pPr>
      <w:r w:rsidRPr="00313914">
        <w:rPr>
          <w:rFonts w:eastAsia="Arial"/>
          <w:lang w:val="de-AT"/>
        </w:rPr>
        <w:t xml:space="preserve"> </w:t>
      </w:r>
      <w:bookmarkStart w:id="51" w:name="_Toc111641538"/>
      <w:r w:rsidRPr="00313914">
        <w:rPr>
          <w:rFonts w:eastAsia="Arial"/>
          <w:lang w:val="de-AT"/>
        </w:rPr>
        <w:t>PS_1_Roggendorf</w:t>
      </w:r>
      <w:bookmarkEnd w:id="51"/>
    </w:p>
    <w:p w14:paraId="6D3A6638" w14:textId="5D2CA596" w:rsidR="00313914" w:rsidRDefault="00864A3F" w:rsidP="006D4DA4">
      <w:pPr>
        <w:pStyle w:val="berschrift3"/>
        <w:rPr>
          <w:rFonts w:eastAsia="Arial"/>
          <w:lang w:val="de-AT"/>
        </w:rPr>
      </w:pPr>
      <w:bookmarkStart w:id="52" w:name="_Toc111641539"/>
      <w:r w:rsidRPr="005101C0">
        <w:rPr>
          <w:rFonts w:eastAsia="Arial"/>
          <w:lang w:val="de-AT"/>
        </w:rPr>
        <w:t>Energieverbrauch und Entwicklung der Jahreswerte seit 201</w:t>
      </w:r>
      <w:r w:rsidR="00327E67">
        <w:rPr>
          <w:rFonts w:eastAsia="Arial"/>
          <w:lang w:val="de-AT"/>
        </w:rPr>
        <w:t>7</w:t>
      </w:r>
      <w:bookmarkEnd w:id="52"/>
    </w:p>
    <w:p w14:paraId="747069B4" w14:textId="0A89F539" w:rsidR="00313914" w:rsidRDefault="00327E67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699136A4" wp14:editId="3214FC02">
            <wp:extent cx="5760720" cy="3089910"/>
            <wp:effectExtent l="0" t="0" r="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405DF" w14:textId="7444453E" w:rsidR="00313914" w:rsidRDefault="003C6F34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Bei der Pumpstation Roggendorf </w:t>
      </w:r>
      <w:r w:rsidR="00327E67">
        <w:rPr>
          <w:rFonts w:ascii="Arial" w:eastAsia="Arial" w:hAnsi="Arial"/>
          <w:color w:val="000000"/>
          <w:lang w:val="de-AT"/>
        </w:rPr>
        <w:t>stieg der Strom seit 2020 wieder an und lag 2021 fast auf dem Niveau von 2017.</w:t>
      </w:r>
    </w:p>
    <w:p w14:paraId="4F87213A" w14:textId="7A215DAC" w:rsidR="00327E67" w:rsidRDefault="00327E67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6D137CF4" w14:textId="77777777" w:rsidR="00313914" w:rsidRDefault="00313914" w:rsidP="00F40CEC">
      <w:pPr>
        <w:rPr>
          <w:rFonts w:ascii="Arial" w:eastAsia="Arial" w:hAnsi="Arial"/>
          <w:color w:val="000000"/>
          <w:lang w:val="de-AT"/>
        </w:rPr>
      </w:pPr>
    </w:p>
    <w:p w14:paraId="0E127FF8" w14:textId="062C2E14" w:rsidR="00313914" w:rsidRPr="00A034CB" w:rsidRDefault="00313914" w:rsidP="006D4DA4">
      <w:pPr>
        <w:pStyle w:val="berschrift2"/>
        <w:rPr>
          <w:rFonts w:eastAsia="Arial"/>
          <w:lang w:val="de-AT"/>
        </w:rPr>
      </w:pPr>
      <w:r w:rsidRPr="00A034CB">
        <w:rPr>
          <w:rFonts w:eastAsia="Arial"/>
          <w:lang w:val="de-AT"/>
        </w:rPr>
        <w:t xml:space="preserve"> </w:t>
      </w:r>
      <w:bookmarkStart w:id="53" w:name="_Toc111641540"/>
      <w:r w:rsidRPr="00A034CB">
        <w:rPr>
          <w:rFonts w:eastAsia="Arial"/>
          <w:lang w:val="de-AT"/>
        </w:rPr>
        <w:t>PS_2_Ziegelofen</w:t>
      </w:r>
      <w:bookmarkEnd w:id="53"/>
    </w:p>
    <w:p w14:paraId="76C41506" w14:textId="0C512865" w:rsidR="00313914" w:rsidRDefault="00864A3F" w:rsidP="006D4DA4">
      <w:pPr>
        <w:pStyle w:val="berschrift3"/>
        <w:rPr>
          <w:rFonts w:eastAsia="Arial"/>
          <w:lang w:val="de-AT"/>
        </w:rPr>
      </w:pPr>
      <w:bookmarkStart w:id="54" w:name="_Toc111641541"/>
      <w:r w:rsidRPr="005101C0">
        <w:rPr>
          <w:rFonts w:eastAsia="Arial"/>
          <w:lang w:val="de-AT"/>
        </w:rPr>
        <w:t>Energieverbrauch und Entwicklung der Jahreswerte seit 201</w:t>
      </w:r>
      <w:r w:rsidR="0000387B">
        <w:rPr>
          <w:rFonts w:eastAsia="Arial"/>
          <w:lang w:val="de-AT"/>
        </w:rPr>
        <w:t>7</w:t>
      </w:r>
      <w:bookmarkEnd w:id="54"/>
    </w:p>
    <w:p w14:paraId="5B676F67" w14:textId="4682D44C" w:rsidR="00313914" w:rsidRDefault="007C04F2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24175049" wp14:editId="42EC95A5">
            <wp:extent cx="5760720" cy="3143250"/>
            <wp:effectExtent l="0" t="0" r="0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9B5BC" w14:textId="3DC43523" w:rsidR="00313914" w:rsidRDefault="007C04F2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>Der Stromverbrauch der Pumpstation 2 Ziegelofen konnte 2021 um mehr als 28% gesenkt werden.</w:t>
      </w:r>
    </w:p>
    <w:p w14:paraId="71097809" w14:textId="1990A3FB" w:rsidR="007C04F2" w:rsidRDefault="007C04F2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134EF260" w14:textId="77777777" w:rsidR="00313914" w:rsidRDefault="00313914" w:rsidP="00F40CEC">
      <w:pPr>
        <w:rPr>
          <w:rFonts w:ascii="Arial" w:eastAsia="Arial" w:hAnsi="Arial"/>
          <w:color w:val="000000"/>
          <w:lang w:val="de-AT"/>
        </w:rPr>
      </w:pPr>
    </w:p>
    <w:p w14:paraId="56B4FF27" w14:textId="252A7B55" w:rsidR="00313914" w:rsidRDefault="00313914" w:rsidP="001D46E7">
      <w:pPr>
        <w:pStyle w:val="berschrift2"/>
        <w:rPr>
          <w:rFonts w:eastAsia="Arial"/>
          <w:lang w:val="de-AT"/>
        </w:rPr>
      </w:pPr>
      <w:r w:rsidRPr="00313914">
        <w:rPr>
          <w:rFonts w:eastAsia="Arial"/>
          <w:lang w:val="de-AT"/>
        </w:rPr>
        <w:t xml:space="preserve"> </w:t>
      </w:r>
      <w:bookmarkStart w:id="55" w:name="_Toc111641542"/>
      <w:r w:rsidRPr="00313914">
        <w:rPr>
          <w:rFonts w:eastAsia="Arial"/>
          <w:lang w:val="de-AT"/>
        </w:rPr>
        <w:t>PS_3_Loosdorfersiedlung</w:t>
      </w:r>
      <w:bookmarkEnd w:id="55"/>
    </w:p>
    <w:p w14:paraId="78AD506F" w14:textId="59531F87" w:rsidR="00313914" w:rsidRDefault="0026681E" w:rsidP="001D46E7">
      <w:pPr>
        <w:pStyle w:val="berschrift3"/>
        <w:rPr>
          <w:rFonts w:eastAsia="Arial"/>
          <w:lang w:val="de-AT"/>
        </w:rPr>
      </w:pPr>
      <w:bookmarkStart w:id="56" w:name="_Toc111641543"/>
      <w:r w:rsidRPr="005101C0">
        <w:rPr>
          <w:rFonts w:eastAsia="Arial"/>
          <w:lang w:val="de-AT"/>
        </w:rPr>
        <w:t>Energieverbrauch und Entwicklung der Jahreswerte seit 201</w:t>
      </w:r>
      <w:r w:rsidR="007C04F2">
        <w:rPr>
          <w:rFonts w:eastAsia="Arial"/>
          <w:lang w:val="de-AT"/>
        </w:rPr>
        <w:t>7</w:t>
      </w:r>
      <w:bookmarkEnd w:id="56"/>
    </w:p>
    <w:p w14:paraId="2BF3A74A" w14:textId="426D3FFF" w:rsidR="00313914" w:rsidRDefault="007C04F2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743CF19A" wp14:editId="70DE8CF6">
            <wp:extent cx="5760720" cy="3148330"/>
            <wp:effectExtent l="0" t="0" r="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58A30" w14:textId="3EEDD680" w:rsidR="00313914" w:rsidRDefault="004E46BD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Der Stromverbrauch der Pumpstation </w:t>
      </w:r>
      <w:proofErr w:type="spellStart"/>
      <w:r>
        <w:rPr>
          <w:rFonts w:ascii="Arial" w:eastAsia="Arial" w:hAnsi="Arial"/>
          <w:color w:val="000000"/>
          <w:lang w:val="de-AT"/>
        </w:rPr>
        <w:t>Loosdorfersiedlung</w:t>
      </w:r>
      <w:proofErr w:type="spellEnd"/>
      <w:r>
        <w:rPr>
          <w:rFonts w:ascii="Arial" w:eastAsia="Arial" w:hAnsi="Arial"/>
          <w:color w:val="000000"/>
          <w:lang w:val="de-AT"/>
        </w:rPr>
        <w:t xml:space="preserve"> </w:t>
      </w:r>
      <w:r w:rsidR="007C04F2">
        <w:rPr>
          <w:rFonts w:ascii="Arial" w:eastAsia="Arial" w:hAnsi="Arial"/>
          <w:color w:val="000000"/>
          <w:lang w:val="de-AT"/>
        </w:rPr>
        <w:t>steigt seit 2018 stetig</w:t>
      </w:r>
      <w:r w:rsidR="0045742D">
        <w:rPr>
          <w:rFonts w:ascii="Arial" w:eastAsia="Arial" w:hAnsi="Arial"/>
          <w:color w:val="000000"/>
          <w:lang w:val="de-AT"/>
        </w:rPr>
        <w:t>, was am permanenten Zuzug mit Hausbau liegt. Dadurch fällt mehr Abwasser an, was die Pumpstation stärker beansprucht.</w:t>
      </w:r>
    </w:p>
    <w:p w14:paraId="3E8DE342" w14:textId="77777777" w:rsidR="004E46BD" w:rsidRDefault="004E46BD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64543D35" w14:textId="77777777" w:rsidR="00313914" w:rsidRDefault="00313914" w:rsidP="00F40CEC">
      <w:pPr>
        <w:rPr>
          <w:rFonts w:ascii="Arial" w:eastAsia="Arial" w:hAnsi="Arial"/>
          <w:color w:val="000000"/>
          <w:lang w:val="de-AT"/>
        </w:rPr>
      </w:pPr>
    </w:p>
    <w:p w14:paraId="0EBCF91E" w14:textId="6E9713D0" w:rsidR="00313914" w:rsidRDefault="00313914" w:rsidP="001D46E7">
      <w:pPr>
        <w:pStyle w:val="berschrift2"/>
        <w:rPr>
          <w:rFonts w:eastAsia="Arial"/>
          <w:lang w:val="de-AT"/>
        </w:rPr>
      </w:pPr>
      <w:bookmarkStart w:id="57" w:name="_Toc111641544"/>
      <w:r w:rsidRPr="00313914">
        <w:rPr>
          <w:rFonts w:eastAsia="Arial"/>
          <w:lang w:val="de-AT"/>
        </w:rPr>
        <w:t>PS_4_Wagner</w:t>
      </w:r>
      <w:bookmarkEnd w:id="57"/>
    </w:p>
    <w:p w14:paraId="02ADA5BB" w14:textId="4064D2C6" w:rsidR="00313914" w:rsidRPr="004F56F0" w:rsidRDefault="00934FFD" w:rsidP="00062934">
      <w:pPr>
        <w:pStyle w:val="berschrift3"/>
        <w:rPr>
          <w:rFonts w:eastAsia="Arial"/>
          <w:u w:val="single"/>
          <w:lang w:val="de-AT"/>
        </w:rPr>
      </w:pPr>
      <w:bookmarkStart w:id="58" w:name="_Toc111641545"/>
      <w:r w:rsidRPr="005101C0">
        <w:rPr>
          <w:rFonts w:eastAsia="Arial"/>
          <w:lang w:val="de-AT"/>
        </w:rPr>
        <w:t>Energieverbrauch und Entwicklung der Jahreswerte seit 201</w:t>
      </w:r>
      <w:r w:rsidR="007C04F2">
        <w:rPr>
          <w:rFonts w:eastAsia="Arial"/>
          <w:lang w:val="de-AT"/>
        </w:rPr>
        <w:t>7</w:t>
      </w:r>
      <w:bookmarkEnd w:id="58"/>
    </w:p>
    <w:p w14:paraId="5ABBA264" w14:textId="4E1BE933" w:rsidR="00313914" w:rsidRDefault="002B0BDE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1FCE2996" wp14:editId="18BFD425">
            <wp:extent cx="5760720" cy="3077845"/>
            <wp:effectExtent l="0" t="0" r="0" b="8255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1BDA7" w14:textId="42AA0329" w:rsidR="00313914" w:rsidRDefault="00934FFD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>B</w:t>
      </w:r>
      <w:r w:rsidR="004F56F0">
        <w:rPr>
          <w:rFonts w:ascii="Arial" w:eastAsia="Arial" w:hAnsi="Arial"/>
          <w:color w:val="000000"/>
          <w:lang w:val="de-AT"/>
        </w:rPr>
        <w:t xml:space="preserve">ei der Pumpstation 4 </w:t>
      </w:r>
      <w:r w:rsidR="002B0BDE">
        <w:rPr>
          <w:rFonts w:ascii="Arial" w:eastAsia="Arial" w:hAnsi="Arial"/>
          <w:color w:val="000000"/>
          <w:lang w:val="de-AT"/>
        </w:rPr>
        <w:t>sinkt seit 20</w:t>
      </w:r>
      <w:r w:rsidR="00CB597F">
        <w:rPr>
          <w:rFonts w:ascii="Arial" w:eastAsia="Arial" w:hAnsi="Arial"/>
          <w:color w:val="000000"/>
          <w:lang w:val="de-AT"/>
        </w:rPr>
        <w:t>20, zuletzt betrug die Abnahme mehr als 26%.</w:t>
      </w:r>
    </w:p>
    <w:p w14:paraId="4AA8755D" w14:textId="77777777" w:rsidR="004F56F0" w:rsidRDefault="004F56F0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3BAB4275" w14:textId="77777777" w:rsidR="00313914" w:rsidRDefault="00313914" w:rsidP="00F40CEC">
      <w:pPr>
        <w:rPr>
          <w:rFonts w:ascii="Arial" w:eastAsia="Arial" w:hAnsi="Arial"/>
          <w:color w:val="000000"/>
          <w:lang w:val="de-AT"/>
        </w:rPr>
      </w:pPr>
    </w:p>
    <w:p w14:paraId="34215BE5" w14:textId="0ACFAD54" w:rsidR="00313914" w:rsidRDefault="00313914" w:rsidP="00062934">
      <w:pPr>
        <w:pStyle w:val="berschrift2"/>
        <w:rPr>
          <w:rFonts w:eastAsia="Arial"/>
          <w:lang w:val="de-AT"/>
        </w:rPr>
      </w:pPr>
      <w:bookmarkStart w:id="59" w:name="_Toc111641546"/>
      <w:r w:rsidRPr="00313914">
        <w:rPr>
          <w:rFonts w:eastAsia="Arial"/>
          <w:lang w:val="de-AT"/>
        </w:rPr>
        <w:t>PS_5_Kronister</w:t>
      </w:r>
      <w:bookmarkEnd w:id="59"/>
    </w:p>
    <w:p w14:paraId="7ECF2E6A" w14:textId="24CC0B75" w:rsidR="00291839" w:rsidRPr="004F56F0" w:rsidRDefault="00291839" w:rsidP="00062934">
      <w:pPr>
        <w:pStyle w:val="berschrift3"/>
        <w:rPr>
          <w:rFonts w:eastAsia="Arial"/>
          <w:u w:val="single"/>
          <w:lang w:val="de-AT"/>
        </w:rPr>
      </w:pPr>
      <w:bookmarkStart w:id="60" w:name="_Toc111641547"/>
      <w:r w:rsidRPr="005101C0">
        <w:rPr>
          <w:rFonts w:eastAsia="Arial"/>
          <w:lang w:val="de-AT"/>
        </w:rPr>
        <w:t>Energieverbrauch und Entwicklung der Jahreswerte seit 201</w:t>
      </w:r>
      <w:r w:rsidR="00A051F5">
        <w:rPr>
          <w:rFonts w:eastAsia="Arial"/>
          <w:lang w:val="de-AT"/>
        </w:rPr>
        <w:t>7</w:t>
      </w:r>
      <w:bookmarkEnd w:id="60"/>
    </w:p>
    <w:p w14:paraId="6D348A9F" w14:textId="73FE0845" w:rsidR="00313914" w:rsidRDefault="009C1B50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73902C02" wp14:editId="53166D5D">
            <wp:extent cx="5760720" cy="3006090"/>
            <wp:effectExtent l="0" t="0" r="0" b="381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6E82E" w14:textId="12DF2AC5" w:rsidR="00313914" w:rsidRDefault="00F40C5E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Bei der Pumpstation </w:t>
      </w:r>
      <w:proofErr w:type="spellStart"/>
      <w:r>
        <w:rPr>
          <w:rFonts w:ascii="Arial" w:eastAsia="Arial" w:hAnsi="Arial"/>
          <w:color w:val="000000"/>
          <w:lang w:val="de-AT"/>
        </w:rPr>
        <w:t>Kronister</w:t>
      </w:r>
      <w:proofErr w:type="spellEnd"/>
      <w:r>
        <w:rPr>
          <w:rFonts w:ascii="Arial" w:eastAsia="Arial" w:hAnsi="Arial"/>
          <w:color w:val="000000"/>
          <w:lang w:val="de-AT"/>
        </w:rPr>
        <w:t xml:space="preserve"> </w:t>
      </w:r>
      <w:r w:rsidR="009C1B50">
        <w:rPr>
          <w:rFonts w:ascii="Arial" w:eastAsia="Arial" w:hAnsi="Arial"/>
          <w:color w:val="000000"/>
          <w:lang w:val="de-AT"/>
        </w:rPr>
        <w:t>ist der Stromverbrauch seit einem 5-Jahres-Minimum im Jahr 2020 wieder annähernd auf den Level von 2019 angestiegen.</w:t>
      </w:r>
    </w:p>
    <w:p w14:paraId="77C0C279" w14:textId="77777777" w:rsidR="00313914" w:rsidRDefault="00AC42CD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38F182E9" w14:textId="77777777" w:rsidR="00E26827" w:rsidRDefault="00E26827" w:rsidP="00F40CEC">
      <w:pPr>
        <w:rPr>
          <w:rFonts w:ascii="Arial" w:eastAsia="Arial" w:hAnsi="Arial"/>
          <w:color w:val="000000"/>
          <w:lang w:val="de-AT"/>
        </w:rPr>
      </w:pPr>
    </w:p>
    <w:p w14:paraId="2437EE4D" w14:textId="199BB7D7" w:rsidR="00DA502D" w:rsidRPr="001E2791" w:rsidRDefault="00EC6523" w:rsidP="000565D7">
      <w:pPr>
        <w:pStyle w:val="berschrift2"/>
        <w:rPr>
          <w:rFonts w:eastAsia="Arial"/>
          <w:lang w:val="de-AT"/>
        </w:rPr>
      </w:pPr>
      <w:bookmarkStart w:id="61" w:name="_Toc111641548"/>
      <w:r w:rsidRPr="001E2791">
        <w:rPr>
          <w:rFonts w:eastAsia="Arial"/>
          <w:lang w:val="de-AT"/>
        </w:rPr>
        <w:t xml:space="preserve">Stromtankstelle </w:t>
      </w:r>
      <w:proofErr w:type="spellStart"/>
      <w:r w:rsidRPr="001E2791">
        <w:rPr>
          <w:rFonts w:eastAsia="Arial"/>
          <w:lang w:val="de-AT"/>
        </w:rPr>
        <w:t>Anzendorf</w:t>
      </w:r>
      <w:bookmarkEnd w:id="61"/>
      <w:proofErr w:type="spellEnd"/>
    </w:p>
    <w:p w14:paraId="10BDC8A8" w14:textId="16A2D6B6" w:rsidR="00345D26" w:rsidRDefault="00DA502D" w:rsidP="00A73ADA">
      <w:pPr>
        <w:pStyle w:val="berschrift3"/>
        <w:rPr>
          <w:rFonts w:eastAsia="Arial"/>
          <w:lang w:val="de-AT"/>
        </w:rPr>
      </w:pPr>
      <w:bookmarkStart w:id="62" w:name="_Toc111641549"/>
      <w:r w:rsidRPr="005101C0">
        <w:rPr>
          <w:rFonts w:eastAsia="Arial"/>
          <w:lang w:val="de-AT"/>
        </w:rPr>
        <w:t>Energieverbrauch und Entwi</w:t>
      </w:r>
      <w:r>
        <w:rPr>
          <w:rFonts w:eastAsia="Arial"/>
          <w:lang w:val="de-AT"/>
        </w:rPr>
        <w:t>cklung der Jahreswerte seit 2017</w:t>
      </w:r>
      <w:bookmarkEnd w:id="62"/>
    </w:p>
    <w:p w14:paraId="5BC78FD9" w14:textId="79103487" w:rsidR="00345D26" w:rsidRDefault="001E2791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7DBC132E" wp14:editId="3093C205">
            <wp:extent cx="5760720" cy="3121660"/>
            <wp:effectExtent l="0" t="0" r="0" b="254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6683A" w14:textId="590CC08C" w:rsidR="00345D26" w:rsidRDefault="001E2791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>Je nach Tankungen ändert sich der Bezug der Stromtankstelle ziemlich stark.</w:t>
      </w:r>
    </w:p>
    <w:p w14:paraId="60F980FE" w14:textId="5943A628" w:rsidR="001E2791" w:rsidRDefault="001E2791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134A2A92" w14:textId="77777777" w:rsidR="0046219B" w:rsidRDefault="0046219B">
      <w:pPr>
        <w:rPr>
          <w:rFonts w:ascii="Arial" w:eastAsia="Arial" w:hAnsi="Arial"/>
          <w:color w:val="000000"/>
          <w:lang w:val="de-AT"/>
        </w:rPr>
      </w:pPr>
    </w:p>
    <w:p w14:paraId="5ED66A30" w14:textId="3E2FE5EA" w:rsidR="006D048D" w:rsidRDefault="00FC1B59" w:rsidP="00062934">
      <w:pPr>
        <w:pStyle w:val="berschrift2"/>
        <w:rPr>
          <w:rFonts w:eastAsia="Arial"/>
          <w:lang w:val="de-AT"/>
        </w:rPr>
      </w:pPr>
      <w:bookmarkStart w:id="63" w:name="_Toc111641550"/>
      <w:r>
        <w:rPr>
          <w:rFonts w:eastAsia="Arial"/>
          <w:lang w:val="de-AT"/>
        </w:rPr>
        <w:t>VT1 Straßenbeleuchtung Roggendorf</w:t>
      </w:r>
      <w:bookmarkEnd w:id="63"/>
    </w:p>
    <w:p w14:paraId="62B48C13" w14:textId="189B649C" w:rsidR="006D048D" w:rsidRDefault="006D048D" w:rsidP="00A73ADA">
      <w:pPr>
        <w:pStyle w:val="berschrift3"/>
        <w:rPr>
          <w:rFonts w:eastAsia="Arial"/>
          <w:lang w:val="de-AT"/>
        </w:rPr>
      </w:pPr>
      <w:bookmarkStart w:id="64" w:name="_Toc111641551"/>
      <w:r w:rsidRPr="005101C0">
        <w:rPr>
          <w:rFonts w:eastAsia="Arial"/>
          <w:lang w:val="de-AT"/>
        </w:rPr>
        <w:t>Energieverbrauch und Entwi</w:t>
      </w:r>
      <w:r>
        <w:rPr>
          <w:rFonts w:eastAsia="Arial"/>
          <w:lang w:val="de-AT"/>
        </w:rPr>
        <w:t>cklung der Jahreswerte seit 2017</w:t>
      </w:r>
      <w:bookmarkEnd w:id="64"/>
    </w:p>
    <w:p w14:paraId="436EB089" w14:textId="1B77F51B" w:rsidR="0046219B" w:rsidRDefault="00FC1B59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6402DC3B" wp14:editId="0FEA7602">
            <wp:extent cx="5760720" cy="3154045"/>
            <wp:effectExtent l="0" t="0" r="0" b="8255"/>
            <wp:docPr id="4100" name="Grafik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7465F" w14:textId="61B04044" w:rsidR="0046219B" w:rsidRDefault="00FC1B59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>Der Stromverbrauch der Straßenbeleuchtung Roggendorf ist seit 2020 praktisch gleichgeblieben.</w:t>
      </w:r>
    </w:p>
    <w:p w14:paraId="4AD581B5" w14:textId="77777777" w:rsidR="0046219B" w:rsidRDefault="0046219B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7BDDDE75" w14:textId="77777777" w:rsidR="0046219B" w:rsidRDefault="0046219B" w:rsidP="00F40CEC">
      <w:pPr>
        <w:rPr>
          <w:rFonts w:ascii="Arial" w:eastAsia="Arial" w:hAnsi="Arial"/>
          <w:color w:val="000000"/>
          <w:lang w:val="de-AT"/>
        </w:rPr>
      </w:pPr>
    </w:p>
    <w:p w14:paraId="09AC2951" w14:textId="5A07C28F" w:rsidR="009B456B" w:rsidRDefault="009D5BCB" w:rsidP="00062934">
      <w:pPr>
        <w:pStyle w:val="berschrift2"/>
        <w:rPr>
          <w:rFonts w:eastAsia="Arial"/>
          <w:lang w:val="de-AT"/>
        </w:rPr>
      </w:pPr>
      <w:bookmarkStart w:id="65" w:name="_Toc111641552"/>
      <w:r>
        <w:rPr>
          <w:rFonts w:eastAsia="Arial"/>
          <w:lang w:val="de-AT"/>
        </w:rPr>
        <w:t xml:space="preserve">VT2 </w:t>
      </w:r>
      <w:r w:rsidR="009B456B">
        <w:rPr>
          <w:rFonts w:eastAsia="Arial"/>
          <w:lang w:val="de-AT"/>
        </w:rPr>
        <w:t>Straßenbeleuchtung</w:t>
      </w:r>
      <w:r>
        <w:rPr>
          <w:rFonts w:eastAsia="Arial"/>
          <w:lang w:val="de-AT"/>
        </w:rPr>
        <w:t xml:space="preserve"> Forellengasse</w:t>
      </w:r>
      <w:bookmarkEnd w:id="65"/>
    </w:p>
    <w:p w14:paraId="2CB9B0D0" w14:textId="18A192DE" w:rsidR="009B456B" w:rsidRDefault="009B456B" w:rsidP="00062934">
      <w:pPr>
        <w:pStyle w:val="berschrift3"/>
        <w:rPr>
          <w:rFonts w:eastAsia="Arial"/>
          <w:lang w:val="de-AT"/>
        </w:rPr>
      </w:pPr>
      <w:bookmarkStart w:id="66" w:name="_Toc111641553"/>
      <w:r w:rsidRPr="005101C0">
        <w:rPr>
          <w:rFonts w:eastAsia="Arial"/>
          <w:lang w:val="de-AT"/>
        </w:rPr>
        <w:t>Energieverbrauch und Entwi</w:t>
      </w:r>
      <w:r>
        <w:rPr>
          <w:rFonts w:eastAsia="Arial"/>
          <w:lang w:val="de-AT"/>
        </w:rPr>
        <w:t>cklung der Jahreswerte seit 2017</w:t>
      </w:r>
      <w:bookmarkEnd w:id="66"/>
    </w:p>
    <w:p w14:paraId="6AC0F1BA" w14:textId="1AC5217C" w:rsidR="009B456B" w:rsidRDefault="00F16741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17A24A8C" wp14:editId="75A058D1">
            <wp:extent cx="5760720" cy="3108960"/>
            <wp:effectExtent l="0" t="0" r="0" b="0"/>
            <wp:docPr id="4117" name="Grafik 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6686E" w14:textId="21B3341A" w:rsidR="009B456B" w:rsidRDefault="009B456B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Der Jahresverbrauch der Straßenbeleuchtung </w:t>
      </w:r>
      <w:r w:rsidR="00F16741">
        <w:rPr>
          <w:rFonts w:ascii="Arial" w:eastAsia="Arial" w:hAnsi="Arial"/>
          <w:color w:val="000000"/>
          <w:lang w:val="de-AT"/>
        </w:rPr>
        <w:t xml:space="preserve">Forellengasse </w:t>
      </w:r>
      <w:r w:rsidR="00EB40D2">
        <w:rPr>
          <w:rFonts w:ascii="Arial" w:eastAsia="Arial" w:hAnsi="Arial"/>
          <w:color w:val="000000"/>
          <w:lang w:val="de-AT"/>
        </w:rPr>
        <w:t>ist 2021 minimal gesunken.</w:t>
      </w:r>
    </w:p>
    <w:p w14:paraId="7DA5FAF1" w14:textId="5B99A7AF" w:rsidR="009D5BCB" w:rsidRDefault="009D5BCB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2745DD4E" w14:textId="77777777" w:rsidR="000565D7" w:rsidRDefault="000565D7" w:rsidP="00062934">
      <w:pPr>
        <w:pStyle w:val="berschrift2"/>
        <w:rPr>
          <w:rFonts w:ascii="Arial" w:eastAsia="Arial" w:hAnsi="Arial" w:cstheme="minorBidi"/>
          <w:b w:val="0"/>
          <w:bCs w:val="0"/>
          <w:color w:val="000000"/>
          <w:sz w:val="22"/>
          <w:szCs w:val="22"/>
          <w:lang w:val="de-AT"/>
        </w:rPr>
      </w:pPr>
    </w:p>
    <w:p w14:paraId="6398E7BC" w14:textId="4A6BDE8E" w:rsidR="00856DDE" w:rsidRDefault="00EB40D2" w:rsidP="00062934">
      <w:pPr>
        <w:pStyle w:val="berschrift2"/>
        <w:rPr>
          <w:rFonts w:eastAsia="Arial"/>
          <w:lang w:val="de-AT"/>
        </w:rPr>
      </w:pPr>
      <w:r>
        <w:rPr>
          <w:rFonts w:eastAsia="Arial"/>
          <w:lang w:val="de-AT"/>
        </w:rPr>
        <w:t xml:space="preserve"> </w:t>
      </w:r>
      <w:bookmarkStart w:id="67" w:name="_Toc111641554"/>
      <w:r>
        <w:rPr>
          <w:rFonts w:eastAsia="Arial"/>
          <w:lang w:val="de-AT"/>
        </w:rPr>
        <w:t xml:space="preserve">VT3 </w:t>
      </w:r>
      <w:r w:rsidR="00856DDE">
        <w:rPr>
          <w:rFonts w:eastAsia="Arial"/>
          <w:lang w:val="de-AT"/>
        </w:rPr>
        <w:t xml:space="preserve">Straßenbeleuchtung </w:t>
      </w:r>
      <w:proofErr w:type="spellStart"/>
      <w:r>
        <w:rPr>
          <w:rFonts w:eastAsia="Arial"/>
          <w:lang w:val="de-AT"/>
        </w:rPr>
        <w:t>Melkerstraße</w:t>
      </w:r>
      <w:bookmarkEnd w:id="67"/>
      <w:proofErr w:type="spellEnd"/>
    </w:p>
    <w:p w14:paraId="7BFEFE9F" w14:textId="24162020" w:rsidR="00856DDE" w:rsidRDefault="00856DDE" w:rsidP="00062934">
      <w:pPr>
        <w:pStyle w:val="berschrift3"/>
        <w:rPr>
          <w:rFonts w:eastAsia="Arial"/>
          <w:lang w:val="de-AT"/>
        </w:rPr>
      </w:pPr>
      <w:bookmarkStart w:id="68" w:name="_Toc111641555"/>
      <w:r w:rsidRPr="005101C0">
        <w:rPr>
          <w:rFonts w:eastAsia="Arial"/>
          <w:lang w:val="de-AT"/>
        </w:rPr>
        <w:t>Energieverbrauch und Entwi</w:t>
      </w:r>
      <w:r>
        <w:rPr>
          <w:rFonts w:eastAsia="Arial"/>
          <w:lang w:val="de-AT"/>
        </w:rPr>
        <w:t>cklung der Jahreswerte seit 2017</w:t>
      </w:r>
      <w:bookmarkEnd w:id="68"/>
    </w:p>
    <w:p w14:paraId="007B061D" w14:textId="77E4DF17" w:rsidR="00137926" w:rsidRDefault="00EB40D2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224F732A" wp14:editId="2C1135D7">
            <wp:extent cx="5760720" cy="3075305"/>
            <wp:effectExtent l="0" t="0" r="0" b="0"/>
            <wp:docPr id="4118" name="Grafik 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62CD4" w14:textId="21398E82" w:rsidR="00137926" w:rsidRDefault="00856DDE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Hier </w:t>
      </w:r>
      <w:r w:rsidR="00EB40D2">
        <w:rPr>
          <w:rFonts w:ascii="Arial" w:eastAsia="Arial" w:hAnsi="Arial"/>
          <w:color w:val="000000"/>
          <w:lang w:val="de-AT"/>
        </w:rPr>
        <w:t>hat sich der Stromverbrauch bis 2021 dramatisch verringert.</w:t>
      </w:r>
    </w:p>
    <w:p w14:paraId="1A79CE1F" w14:textId="381CD483" w:rsidR="00856DDE" w:rsidRDefault="00E5327F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>.</w:t>
      </w:r>
    </w:p>
    <w:p w14:paraId="4DE54D75" w14:textId="77777777" w:rsidR="00856DDE" w:rsidRDefault="00856DDE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70D9654E" w14:textId="77777777" w:rsidR="00856DDE" w:rsidRDefault="00856DDE" w:rsidP="00F40CEC">
      <w:pPr>
        <w:rPr>
          <w:rFonts w:ascii="Arial" w:eastAsia="Arial" w:hAnsi="Arial"/>
          <w:color w:val="000000"/>
          <w:lang w:val="de-AT"/>
        </w:rPr>
      </w:pPr>
    </w:p>
    <w:p w14:paraId="5F105F70" w14:textId="4523F198" w:rsidR="002C6CCA" w:rsidRDefault="00EB40D2" w:rsidP="00062934">
      <w:pPr>
        <w:pStyle w:val="berschrift2"/>
        <w:rPr>
          <w:rFonts w:eastAsia="Arial"/>
          <w:lang w:val="de-AT"/>
        </w:rPr>
      </w:pPr>
      <w:bookmarkStart w:id="69" w:name="_Toc111641556"/>
      <w:r>
        <w:rPr>
          <w:rFonts w:eastAsia="Arial"/>
          <w:lang w:val="de-AT"/>
        </w:rPr>
        <w:t xml:space="preserve">VT4 </w:t>
      </w:r>
      <w:r w:rsidR="002C6CCA">
        <w:rPr>
          <w:rFonts w:eastAsia="Arial"/>
          <w:lang w:val="de-AT"/>
        </w:rPr>
        <w:t xml:space="preserve">Straßenbeleuchtung </w:t>
      </w:r>
      <w:r>
        <w:rPr>
          <w:rFonts w:eastAsia="Arial"/>
          <w:lang w:val="de-AT"/>
        </w:rPr>
        <w:t xml:space="preserve">Groß </w:t>
      </w:r>
      <w:proofErr w:type="spellStart"/>
      <w:r>
        <w:rPr>
          <w:rFonts w:eastAsia="Arial"/>
          <w:lang w:val="de-AT"/>
        </w:rPr>
        <w:t>Schollach</w:t>
      </w:r>
      <w:bookmarkEnd w:id="69"/>
      <w:proofErr w:type="spellEnd"/>
    </w:p>
    <w:p w14:paraId="122A4081" w14:textId="447AE06E" w:rsidR="002C6CCA" w:rsidRDefault="002C6CCA" w:rsidP="00062934">
      <w:pPr>
        <w:pStyle w:val="berschrift3"/>
        <w:rPr>
          <w:rFonts w:eastAsia="Arial"/>
          <w:lang w:val="de-AT"/>
        </w:rPr>
      </w:pPr>
      <w:bookmarkStart w:id="70" w:name="_Toc111641557"/>
      <w:r w:rsidRPr="005101C0">
        <w:rPr>
          <w:rFonts w:eastAsia="Arial"/>
          <w:lang w:val="de-AT"/>
        </w:rPr>
        <w:t>Energieverbrauch und Entwi</w:t>
      </w:r>
      <w:r>
        <w:rPr>
          <w:rFonts w:eastAsia="Arial"/>
          <w:lang w:val="de-AT"/>
        </w:rPr>
        <w:t>cklung der Jahreswerte seit 2017</w:t>
      </w:r>
      <w:bookmarkEnd w:id="70"/>
    </w:p>
    <w:p w14:paraId="6C5E9782" w14:textId="1651FDEE" w:rsidR="002C6CCA" w:rsidRDefault="00EB40D2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269AC078" wp14:editId="5E3CA04C">
            <wp:extent cx="5760720" cy="3028315"/>
            <wp:effectExtent l="0" t="0" r="0" b="635"/>
            <wp:docPr id="4119" name="Grafik 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749DB" w14:textId="60678EE4" w:rsidR="00EB40D2" w:rsidRDefault="00EB40D2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Auch bei der Straßenbeleuchtung Groß </w:t>
      </w:r>
      <w:proofErr w:type="spellStart"/>
      <w:r>
        <w:rPr>
          <w:rFonts w:ascii="Arial" w:eastAsia="Arial" w:hAnsi="Arial"/>
          <w:color w:val="000000"/>
          <w:lang w:val="de-AT"/>
        </w:rPr>
        <w:t>Schollach</w:t>
      </w:r>
      <w:proofErr w:type="spellEnd"/>
      <w:r>
        <w:rPr>
          <w:rFonts w:ascii="Arial" w:eastAsia="Arial" w:hAnsi="Arial"/>
          <w:color w:val="000000"/>
          <w:lang w:val="de-AT"/>
        </w:rPr>
        <w:t xml:space="preserve"> konnte der Stromverbrauch dramatisch gesenkt werden.</w:t>
      </w:r>
    </w:p>
    <w:p w14:paraId="4A525420" w14:textId="77777777" w:rsidR="00E5327F" w:rsidRDefault="00E5327F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026AADC0" w14:textId="77777777" w:rsidR="000565D7" w:rsidRDefault="000565D7" w:rsidP="00062934">
      <w:pPr>
        <w:pStyle w:val="berschrift2"/>
        <w:rPr>
          <w:rFonts w:ascii="Arial" w:eastAsia="Arial" w:hAnsi="Arial" w:cstheme="minorBidi"/>
          <w:b w:val="0"/>
          <w:bCs w:val="0"/>
          <w:color w:val="000000"/>
          <w:sz w:val="22"/>
          <w:szCs w:val="22"/>
          <w:lang w:val="de-AT"/>
        </w:rPr>
      </w:pPr>
    </w:p>
    <w:p w14:paraId="60CF87D2" w14:textId="3ED81356" w:rsidR="00E5327F" w:rsidRPr="00A03035" w:rsidRDefault="00E5327F" w:rsidP="00062934">
      <w:pPr>
        <w:pStyle w:val="berschrift2"/>
        <w:rPr>
          <w:rFonts w:eastAsia="Arial"/>
          <w:lang w:val="de-AT"/>
        </w:rPr>
      </w:pPr>
      <w:r w:rsidRPr="00A03035">
        <w:rPr>
          <w:rFonts w:eastAsia="Arial"/>
          <w:lang w:val="de-AT"/>
        </w:rPr>
        <w:t xml:space="preserve"> </w:t>
      </w:r>
      <w:bookmarkStart w:id="71" w:name="_Toc111641558"/>
      <w:r w:rsidR="00A03035" w:rsidRPr="00A03035">
        <w:rPr>
          <w:rFonts w:eastAsia="Arial"/>
          <w:lang w:val="de-AT"/>
        </w:rPr>
        <w:t xml:space="preserve">VT5 Straßenbeleuchtung </w:t>
      </w:r>
      <w:proofErr w:type="spellStart"/>
      <w:r w:rsidR="00A03035" w:rsidRPr="00A03035">
        <w:rPr>
          <w:rFonts w:eastAsia="Arial"/>
          <w:lang w:val="de-AT"/>
        </w:rPr>
        <w:t>Merkendorf</w:t>
      </w:r>
      <w:bookmarkEnd w:id="71"/>
      <w:proofErr w:type="spellEnd"/>
    </w:p>
    <w:p w14:paraId="149A5DCE" w14:textId="1DAE16C6" w:rsidR="007F10D2" w:rsidRDefault="007F10D2" w:rsidP="00062934">
      <w:pPr>
        <w:pStyle w:val="berschrift3"/>
        <w:rPr>
          <w:rFonts w:eastAsia="Arial"/>
          <w:lang w:val="de-AT"/>
        </w:rPr>
      </w:pPr>
      <w:bookmarkStart w:id="72" w:name="_Toc111641559"/>
      <w:r w:rsidRPr="005101C0">
        <w:rPr>
          <w:rFonts w:eastAsia="Arial"/>
          <w:lang w:val="de-AT"/>
        </w:rPr>
        <w:t>Energieverbrauch und Entwi</w:t>
      </w:r>
      <w:r>
        <w:rPr>
          <w:rFonts w:eastAsia="Arial"/>
          <w:lang w:val="de-AT"/>
        </w:rPr>
        <w:t>cklung der Jahreswerte seit 2017</w:t>
      </w:r>
      <w:bookmarkEnd w:id="72"/>
    </w:p>
    <w:p w14:paraId="010D6B80" w14:textId="20F0436B" w:rsidR="00856DDE" w:rsidRDefault="00A9379C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3C5733B7" wp14:editId="0B4238A3">
            <wp:extent cx="5760720" cy="3034030"/>
            <wp:effectExtent l="0" t="0" r="0" b="0"/>
            <wp:docPr id="4123" name="Grafik 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1C1CC" w14:textId="115E3501" w:rsidR="00E5327F" w:rsidRDefault="00A9379C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Auch bei der Straßenbeleuchtung </w:t>
      </w:r>
      <w:proofErr w:type="spellStart"/>
      <w:r>
        <w:rPr>
          <w:rFonts w:ascii="Arial" w:eastAsia="Arial" w:hAnsi="Arial"/>
          <w:color w:val="000000"/>
          <w:lang w:val="de-AT"/>
        </w:rPr>
        <w:t>Merkendorf</w:t>
      </w:r>
      <w:proofErr w:type="spellEnd"/>
      <w:r>
        <w:rPr>
          <w:rFonts w:ascii="Arial" w:eastAsia="Arial" w:hAnsi="Arial"/>
          <w:color w:val="000000"/>
          <w:lang w:val="de-AT"/>
        </w:rPr>
        <w:t xml:space="preserve"> ist die Energieeinsparung dramatisch.</w:t>
      </w:r>
    </w:p>
    <w:p w14:paraId="6112CEE9" w14:textId="77777777" w:rsidR="007F10D2" w:rsidRDefault="007F10D2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2998A3DA" w14:textId="77777777" w:rsidR="007F10D2" w:rsidRDefault="007F10D2" w:rsidP="00F40CEC">
      <w:pPr>
        <w:rPr>
          <w:rFonts w:ascii="Arial" w:eastAsia="Arial" w:hAnsi="Arial"/>
          <w:color w:val="000000"/>
          <w:lang w:val="de-AT"/>
        </w:rPr>
      </w:pPr>
    </w:p>
    <w:p w14:paraId="5FD2A88D" w14:textId="7FD3FBCF" w:rsidR="00AD281E" w:rsidRDefault="00AD2079" w:rsidP="00062934">
      <w:pPr>
        <w:pStyle w:val="berschrift2"/>
        <w:rPr>
          <w:rFonts w:eastAsia="Arial"/>
          <w:lang w:val="de-AT"/>
        </w:rPr>
      </w:pPr>
      <w:bookmarkStart w:id="73" w:name="_Toc111641560"/>
      <w:r>
        <w:rPr>
          <w:rFonts w:eastAsia="Arial"/>
          <w:lang w:val="de-AT"/>
        </w:rPr>
        <w:t xml:space="preserve">VT6 Straßenbeleuchtung </w:t>
      </w:r>
      <w:proofErr w:type="spellStart"/>
      <w:r>
        <w:rPr>
          <w:rFonts w:eastAsia="Arial"/>
          <w:lang w:val="de-AT"/>
        </w:rPr>
        <w:t>Anzendorf</w:t>
      </w:r>
      <w:bookmarkEnd w:id="73"/>
      <w:proofErr w:type="spellEnd"/>
    </w:p>
    <w:p w14:paraId="2F991891" w14:textId="24A79547" w:rsidR="00AD281E" w:rsidRDefault="00AD281E" w:rsidP="00062934">
      <w:pPr>
        <w:pStyle w:val="berschrift3"/>
        <w:rPr>
          <w:rFonts w:eastAsia="Arial"/>
          <w:lang w:val="de-AT"/>
        </w:rPr>
      </w:pPr>
      <w:bookmarkStart w:id="74" w:name="_Toc111641561"/>
      <w:r w:rsidRPr="005101C0">
        <w:rPr>
          <w:rFonts w:eastAsia="Arial"/>
          <w:lang w:val="de-AT"/>
        </w:rPr>
        <w:t>Energieverbrauch und Entwi</w:t>
      </w:r>
      <w:r>
        <w:rPr>
          <w:rFonts w:eastAsia="Arial"/>
          <w:lang w:val="de-AT"/>
        </w:rPr>
        <w:t>cklung der Jahreswerte seit 2017</w:t>
      </w:r>
      <w:bookmarkEnd w:id="74"/>
    </w:p>
    <w:p w14:paraId="1F50495F" w14:textId="220433B4" w:rsidR="007F10D2" w:rsidRDefault="00AD2079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164047F3" wp14:editId="4ABE6FD5">
            <wp:extent cx="5760720" cy="3065780"/>
            <wp:effectExtent l="0" t="0" r="0" b="1270"/>
            <wp:docPr id="4124" name="Grafik 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B7B0E" w14:textId="5C16DDDB" w:rsidR="007F10D2" w:rsidRDefault="00AD281E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Hier </w:t>
      </w:r>
      <w:r w:rsidR="00AD2079">
        <w:rPr>
          <w:rFonts w:ascii="Arial" w:eastAsia="Arial" w:hAnsi="Arial"/>
          <w:color w:val="000000"/>
          <w:lang w:val="de-AT"/>
        </w:rPr>
        <w:t>wurde der Stromverbrauch bereits 2019 minimiert.</w:t>
      </w:r>
    </w:p>
    <w:p w14:paraId="77D4C122" w14:textId="77777777" w:rsidR="00AD281E" w:rsidRDefault="00AD281E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38023AA6" w14:textId="77777777" w:rsidR="007F10D2" w:rsidRDefault="007F10D2" w:rsidP="00F40CEC">
      <w:pPr>
        <w:rPr>
          <w:rFonts w:ascii="Arial" w:eastAsia="Arial" w:hAnsi="Arial"/>
          <w:color w:val="000000"/>
          <w:lang w:val="de-AT"/>
        </w:rPr>
      </w:pPr>
    </w:p>
    <w:p w14:paraId="4890D18A" w14:textId="4F038822" w:rsidR="00AD281E" w:rsidRDefault="00AD2079" w:rsidP="00062934">
      <w:pPr>
        <w:pStyle w:val="berschrift2"/>
        <w:rPr>
          <w:rFonts w:eastAsia="Arial"/>
          <w:lang w:val="de-AT"/>
        </w:rPr>
      </w:pPr>
      <w:bookmarkStart w:id="75" w:name="_Toc111641562"/>
      <w:r>
        <w:rPr>
          <w:rFonts w:eastAsia="Arial"/>
          <w:lang w:val="de-AT"/>
        </w:rPr>
        <w:t xml:space="preserve">VT7 </w:t>
      </w:r>
      <w:r w:rsidR="00AD281E">
        <w:rPr>
          <w:rFonts w:eastAsia="Arial"/>
          <w:lang w:val="de-AT"/>
        </w:rPr>
        <w:t xml:space="preserve">Straßenbeleuchtung </w:t>
      </w:r>
      <w:proofErr w:type="spellStart"/>
      <w:r>
        <w:rPr>
          <w:rFonts w:eastAsia="Arial"/>
          <w:lang w:val="de-AT"/>
        </w:rPr>
        <w:t>Schallaburg</w:t>
      </w:r>
      <w:bookmarkEnd w:id="75"/>
      <w:proofErr w:type="spellEnd"/>
    </w:p>
    <w:p w14:paraId="76C36FCC" w14:textId="58AB55B4" w:rsidR="00AD281E" w:rsidRDefault="00AD281E" w:rsidP="00062934">
      <w:pPr>
        <w:pStyle w:val="berschrift3"/>
        <w:rPr>
          <w:rFonts w:eastAsia="Arial"/>
          <w:lang w:val="de-AT"/>
        </w:rPr>
      </w:pPr>
      <w:bookmarkStart w:id="76" w:name="_Toc111641563"/>
      <w:r w:rsidRPr="005101C0">
        <w:rPr>
          <w:rFonts w:eastAsia="Arial"/>
          <w:lang w:val="de-AT"/>
        </w:rPr>
        <w:t>Energieverbrauch und Entwi</w:t>
      </w:r>
      <w:r>
        <w:rPr>
          <w:rFonts w:eastAsia="Arial"/>
          <w:lang w:val="de-AT"/>
        </w:rPr>
        <w:t>cklung der Jahreswerte seit 2017</w:t>
      </w:r>
      <w:bookmarkEnd w:id="76"/>
    </w:p>
    <w:p w14:paraId="42A4EF0D" w14:textId="7BA16431" w:rsidR="00AD281E" w:rsidRDefault="00AD2079" w:rsidP="00F40CEC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798DA901" wp14:editId="5E4335FF">
            <wp:extent cx="5760720" cy="3060700"/>
            <wp:effectExtent l="0" t="0" r="0" b="6350"/>
            <wp:docPr id="4125" name="Grafik 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3AEFF" w14:textId="54A76792" w:rsidR="00091D85" w:rsidRDefault="00AD281E" w:rsidP="00F40CEC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 xml:space="preserve">Hier </w:t>
      </w:r>
      <w:r w:rsidR="00091D85">
        <w:rPr>
          <w:rFonts w:ascii="Arial" w:eastAsia="Arial" w:hAnsi="Arial"/>
          <w:color w:val="000000"/>
          <w:lang w:val="de-AT"/>
        </w:rPr>
        <w:t>wurde der Verbrauch ebenso bis ins Jahr 2021 minimiert.</w:t>
      </w:r>
    </w:p>
    <w:p w14:paraId="52343079" w14:textId="77777777" w:rsidR="00091D85" w:rsidRDefault="00091D85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188D33CF" w14:textId="207152B9" w:rsidR="00091D85" w:rsidRDefault="00091D85" w:rsidP="00F40CEC">
      <w:pPr>
        <w:rPr>
          <w:rFonts w:ascii="Arial" w:eastAsia="Arial" w:hAnsi="Arial"/>
          <w:color w:val="000000"/>
          <w:lang w:val="de-AT"/>
        </w:rPr>
      </w:pPr>
    </w:p>
    <w:p w14:paraId="664FF355" w14:textId="6A8EF1B9" w:rsidR="00091D85" w:rsidRDefault="00091D85" w:rsidP="00062934">
      <w:pPr>
        <w:pStyle w:val="berschrift2"/>
        <w:rPr>
          <w:rFonts w:eastAsia="Arial"/>
          <w:lang w:val="de-AT"/>
        </w:rPr>
      </w:pPr>
      <w:bookmarkStart w:id="77" w:name="_Toc111641564"/>
      <w:r>
        <w:rPr>
          <w:rFonts w:eastAsia="Arial"/>
          <w:lang w:val="de-AT"/>
        </w:rPr>
        <w:t xml:space="preserve">VT8 Straßenbeleuchtung </w:t>
      </w:r>
      <w:proofErr w:type="spellStart"/>
      <w:r>
        <w:rPr>
          <w:rFonts w:eastAsia="Arial"/>
          <w:lang w:val="de-AT"/>
        </w:rPr>
        <w:t>Steinparz</w:t>
      </w:r>
      <w:bookmarkEnd w:id="77"/>
      <w:proofErr w:type="spellEnd"/>
    </w:p>
    <w:p w14:paraId="2436FF4A" w14:textId="52A008CF" w:rsidR="00091D85" w:rsidRDefault="00091D85" w:rsidP="00062934">
      <w:pPr>
        <w:pStyle w:val="berschrift3"/>
        <w:rPr>
          <w:rFonts w:eastAsia="Arial"/>
          <w:lang w:val="de-AT"/>
        </w:rPr>
      </w:pPr>
      <w:bookmarkStart w:id="78" w:name="_Toc111641565"/>
      <w:r w:rsidRPr="005101C0">
        <w:rPr>
          <w:rFonts w:eastAsia="Arial"/>
          <w:lang w:val="de-AT"/>
        </w:rPr>
        <w:t>Energieverbrauch und Entwi</w:t>
      </w:r>
      <w:r>
        <w:rPr>
          <w:rFonts w:eastAsia="Arial"/>
          <w:lang w:val="de-AT"/>
        </w:rPr>
        <w:t>cklung der Jahreswerte seit 2017</w:t>
      </w:r>
      <w:bookmarkEnd w:id="78"/>
    </w:p>
    <w:p w14:paraId="6CEC7393" w14:textId="73AA6CA2" w:rsidR="00091D85" w:rsidRDefault="00091D85" w:rsidP="00091D85">
      <w:pPr>
        <w:rPr>
          <w:rFonts w:ascii="Arial" w:eastAsia="Arial" w:hAnsi="Arial"/>
          <w:color w:val="000000"/>
          <w:lang w:val="de-AT"/>
        </w:rPr>
      </w:pPr>
      <w:r>
        <w:rPr>
          <w:noProof/>
        </w:rPr>
        <w:drawing>
          <wp:inline distT="0" distB="0" distL="0" distR="0" wp14:anchorId="6C167D2B" wp14:editId="5116C6DB">
            <wp:extent cx="5760720" cy="3084830"/>
            <wp:effectExtent l="0" t="0" r="0" b="1270"/>
            <wp:docPr id="4127" name="Grafik 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AC95C" w14:textId="668AE2B0" w:rsidR="00091D85" w:rsidRDefault="00091D85" w:rsidP="00091D85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t>Anders als bei den meisten anderen Straßenbeleuchtungen ist hier der Verbrauch erst 2021 geringer geworden, und auch nicht so stark.</w:t>
      </w:r>
    </w:p>
    <w:p w14:paraId="367F40A6" w14:textId="77777777" w:rsidR="00091D85" w:rsidRDefault="00091D85" w:rsidP="00F40CEC">
      <w:pPr>
        <w:rPr>
          <w:rFonts w:ascii="Arial" w:eastAsia="Arial" w:hAnsi="Arial"/>
          <w:color w:val="000000"/>
          <w:lang w:val="de-AT"/>
        </w:rPr>
      </w:pPr>
    </w:p>
    <w:p w14:paraId="1F59D147" w14:textId="77777777" w:rsidR="00FA0A69" w:rsidRDefault="00FA0A69">
      <w:pPr>
        <w:rPr>
          <w:rFonts w:ascii="Arial" w:eastAsia="Arial" w:hAnsi="Arial"/>
          <w:color w:val="000000"/>
          <w:lang w:val="de-AT"/>
        </w:rPr>
      </w:pPr>
      <w:r>
        <w:rPr>
          <w:rFonts w:ascii="Arial" w:eastAsia="Arial" w:hAnsi="Arial"/>
          <w:color w:val="000000"/>
          <w:lang w:val="de-AT"/>
        </w:rPr>
        <w:br w:type="page"/>
      </w:r>
    </w:p>
    <w:p w14:paraId="7CB1CB9D" w14:textId="77777777" w:rsidR="00314C6A" w:rsidRDefault="00314C6A" w:rsidP="00314C6A">
      <w:pPr>
        <w:pStyle w:val="berschrift1"/>
        <w:rPr>
          <w:lang w:val="de-AT"/>
        </w:rPr>
      </w:pPr>
    </w:p>
    <w:p w14:paraId="45453D20" w14:textId="273D7B59" w:rsidR="00E26827" w:rsidRPr="00E60C1D" w:rsidRDefault="00E26827" w:rsidP="00314C6A">
      <w:pPr>
        <w:pStyle w:val="berschrift1"/>
        <w:rPr>
          <w:lang w:val="de-AT"/>
        </w:rPr>
      </w:pPr>
      <w:bookmarkStart w:id="79" w:name="_Toc111641566"/>
      <w:r w:rsidRPr="00E60C1D">
        <w:rPr>
          <w:lang w:val="de-AT"/>
        </w:rPr>
        <w:t>Beratung und Unterstützungsangebote</w:t>
      </w:r>
      <w:bookmarkEnd w:id="79"/>
    </w:p>
    <w:p w14:paraId="0C46DA62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de-AT"/>
        </w:rPr>
      </w:pPr>
      <w:r w:rsidRPr="00E60C1D">
        <w:rPr>
          <w:rFonts w:ascii="Arial" w:hAnsi="Arial" w:cs="Arial"/>
          <w:color w:val="000000"/>
          <w:sz w:val="24"/>
          <w:szCs w:val="24"/>
          <w:lang w:val="de-AT"/>
        </w:rPr>
        <w:t>Vom Wissen zum Handeln – auf Basis des Gemeinde-Energie-Berichtes wurden nun</w:t>
      </w:r>
    </w:p>
    <w:p w14:paraId="15348858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de-AT"/>
        </w:rPr>
      </w:pPr>
      <w:r w:rsidRPr="00E60C1D">
        <w:rPr>
          <w:rFonts w:ascii="Arial" w:hAnsi="Arial" w:cs="Arial"/>
          <w:color w:val="000000"/>
          <w:sz w:val="24"/>
          <w:szCs w:val="24"/>
          <w:lang w:val="de-AT"/>
        </w:rPr>
        <w:t>Einsparungspotentiale entdeckt und mögliche Energie-Maßnahmen identifiziert. Als</w:t>
      </w:r>
    </w:p>
    <w:p w14:paraId="1B5F47ED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de-AT"/>
        </w:rPr>
      </w:pPr>
      <w:r w:rsidRPr="00E60C1D">
        <w:rPr>
          <w:rFonts w:ascii="Arial" w:hAnsi="Arial" w:cs="Arial"/>
          <w:color w:val="000000"/>
          <w:sz w:val="24"/>
          <w:szCs w:val="24"/>
          <w:lang w:val="de-AT"/>
        </w:rPr>
        <w:t>Unterstützung bei der Planung und Projektumsetzung der Energie-Maßnahmen</w:t>
      </w:r>
    </w:p>
    <w:p w14:paraId="31570C2A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de-AT"/>
        </w:rPr>
      </w:pPr>
      <w:r w:rsidRPr="00E60C1D">
        <w:rPr>
          <w:rFonts w:ascii="Arial" w:hAnsi="Arial" w:cs="Arial"/>
          <w:color w:val="000000"/>
          <w:sz w:val="24"/>
          <w:szCs w:val="24"/>
          <w:lang w:val="de-AT"/>
        </w:rPr>
        <w:t>bietet die Energie- und Umweltagentur NÖ spezielle Angebote für NÖ Gemeinden</w:t>
      </w:r>
    </w:p>
    <w:p w14:paraId="737A8285" w14:textId="77777777" w:rsidR="00E26827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de-AT"/>
        </w:rPr>
      </w:pPr>
      <w:r w:rsidRPr="00E60C1D">
        <w:rPr>
          <w:rFonts w:ascii="Arial" w:hAnsi="Arial" w:cs="Arial"/>
          <w:color w:val="000000"/>
          <w:sz w:val="24"/>
          <w:szCs w:val="24"/>
          <w:lang w:val="de-AT"/>
        </w:rPr>
        <w:t>an:</w:t>
      </w:r>
    </w:p>
    <w:p w14:paraId="3DEE0B4C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de-AT"/>
        </w:rPr>
      </w:pPr>
    </w:p>
    <w:p w14:paraId="70343A7F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val="de-AT"/>
        </w:rPr>
      </w:pPr>
      <w:r w:rsidRPr="00E60C1D">
        <w:rPr>
          <w:rFonts w:ascii="Arial" w:hAnsi="Arial" w:cs="Arial"/>
          <w:b/>
          <w:bCs/>
          <w:color w:val="000000"/>
          <w:sz w:val="24"/>
          <w:szCs w:val="24"/>
          <w:lang w:val="de-AT"/>
        </w:rPr>
        <w:t>Energieberatungsangebote für Gemeinden</w:t>
      </w:r>
    </w:p>
    <w:p w14:paraId="1EB51CD0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de-AT"/>
        </w:rPr>
      </w:pPr>
      <w:r w:rsidRPr="00E60C1D">
        <w:rPr>
          <w:rFonts w:ascii="Arial" w:hAnsi="Arial" w:cs="Arial"/>
          <w:color w:val="000000"/>
          <w:lang w:val="de-AT"/>
        </w:rPr>
        <w:t>Die Energieberatung NÖ und Ökomanagement NÖ bieten speziell für</w:t>
      </w:r>
    </w:p>
    <w:p w14:paraId="251F2903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de-AT"/>
        </w:rPr>
      </w:pPr>
      <w:r w:rsidRPr="00E60C1D">
        <w:rPr>
          <w:rFonts w:ascii="Arial" w:hAnsi="Arial" w:cs="Arial"/>
          <w:color w:val="000000"/>
          <w:lang w:val="de-AT"/>
        </w:rPr>
        <w:t>niederösterreichische Gemeinden ein abgestimmtes Beratungsangebot an.</w:t>
      </w:r>
    </w:p>
    <w:p w14:paraId="37751C93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24"/>
          <w:szCs w:val="24"/>
          <w:lang w:val="de-AT"/>
        </w:rPr>
      </w:pPr>
      <w:r w:rsidRPr="00E60C1D">
        <w:rPr>
          <w:rFonts w:ascii="Arial" w:hAnsi="Arial" w:cs="Arial"/>
          <w:color w:val="0000FF"/>
          <w:sz w:val="24"/>
          <w:szCs w:val="24"/>
          <w:lang w:val="de-AT"/>
        </w:rPr>
        <w:t>www.umweltgemeinde.at/energieberatung-fuer-noe-gemeinden</w:t>
      </w:r>
    </w:p>
    <w:p w14:paraId="22D60DFE" w14:textId="77777777" w:rsidR="00E26827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val="de-AT"/>
        </w:rPr>
      </w:pPr>
    </w:p>
    <w:p w14:paraId="08E393E8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val="de-AT"/>
        </w:rPr>
      </w:pPr>
      <w:r w:rsidRPr="00E60C1D">
        <w:rPr>
          <w:rFonts w:ascii="Arial" w:hAnsi="Arial" w:cs="Arial"/>
          <w:b/>
          <w:bCs/>
          <w:color w:val="000000"/>
          <w:sz w:val="24"/>
          <w:szCs w:val="24"/>
          <w:lang w:val="de-AT"/>
        </w:rPr>
        <w:t>Förderberatung für NÖ Gemeinden</w:t>
      </w:r>
    </w:p>
    <w:p w14:paraId="1DADDB76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de-AT"/>
        </w:rPr>
      </w:pPr>
      <w:r w:rsidRPr="00E60C1D">
        <w:rPr>
          <w:rFonts w:ascii="Arial" w:hAnsi="Arial" w:cs="Arial"/>
          <w:color w:val="000000"/>
          <w:lang w:val="de-AT"/>
        </w:rPr>
        <w:t>Informationen über aktuelle Förderungen für kommunale</w:t>
      </w:r>
    </w:p>
    <w:p w14:paraId="31C90FD7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de-AT"/>
        </w:rPr>
      </w:pPr>
      <w:r w:rsidRPr="00E60C1D">
        <w:rPr>
          <w:rFonts w:ascii="Arial" w:hAnsi="Arial" w:cs="Arial"/>
          <w:color w:val="000000"/>
          <w:lang w:val="de-AT"/>
        </w:rPr>
        <w:t>Klimaschutzmaßnahmen in den Bereichen Energie, Mobilität, Natur-Boden-</w:t>
      </w:r>
    </w:p>
    <w:p w14:paraId="09717A02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de-AT"/>
        </w:rPr>
      </w:pPr>
      <w:r w:rsidRPr="00E60C1D">
        <w:rPr>
          <w:rFonts w:ascii="Arial" w:hAnsi="Arial" w:cs="Arial"/>
          <w:color w:val="000000"/>
          <w:lang w:val="de-AT"/>
        </w:rPr>
        <w:t>Wasser und Allgemeines erhalten NÖ Gemeinden unter 02742 22 14 44</w:t>
      </w:r>
    </w:p>
    <w:p w14:paraId="61625C77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de-AT"/>
        </w:rPr>
      </w:pPr>
      <w:r w:rsidRPr="00E60C1D">
        <w:rPr>
          <w:rFonts w:ascii="Arial" w:hAnsi="Arial" w:cs="Arial"/>
          <w:color w:val="000000"/>
          <w:lang w:val="de-AT"/>
        </w:rPr>
        <w:t>sowie im Förderratgeber Klima-Energie-Umwelt-Natur unter</w:t>
      </w:r>
    </w:p>
    <w:p w14:paraId="158234D9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24"/>
          <w:szCs w:val="24"/>
          <w:lang w:val="de-AT"/>
        </w:rPr>
      </w:pPr>
      <w:r w:rsidRPr="00E60C1D">
        <w:rPr>
          <w:rFonts w:ascii="Arial" w:hAnsi="Arial" w:cs="Arial"/>
          <w:color w:val="0000FF"/>
          <w:sz w:val="24"/>
          <w:szCs w:val="24"/>
          <w:lang w:val="de-AT"/>
        </w:rPr>
        <w:t>www.umweltgemeinde.at/foerderratgeber-klima</w:t>
      </w:r>
    </w:p>
    <w:p w14:paraId="3F3226B9" w14:textId="77777777" w:rsidR="00E26827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val="de-AT"/>
        </w:rPr>
      </w:pPr>
    </w:p>
    <w:p w14:paraId="02046266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val="de-AT"/>
        </w:rPr>
      </w:pPr>
      <w:r w:rsidRPr="00E60C1D">
        <w:rPr>
          <w:rFonts w:ascii="Arial" w:hAnsi="Arial" w:cs="Arial"/>
          <w:b/>
          <w:bCs/>
          <w:color w:val="000000"/>
          <w:sz w:val="24"/>
          <w:szCs w:val="24"/>
          <w:lang w:val="de-AT"/>
        </w:rPr>
        <w:t>Service für Energiebeauftragte</w:t>
      </w:r>
    </w:p>
    <w:p w14:paraId="7D3F98B3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de-AT"/>
        </w:rPr>
      </w:pPr>
      <w:r w:rsidRPr="00E60C1D">
        <w:rPr>
          <w:rFonts w:ascii="Arial" w:hAnsi="Arial" w:cs="Arial"/>
          <w:color w:val="000000"/>
          <w:lang w:val="de-AT"/>
        </w:rPr>
        <w:t xml:space="preserve">Damit </w:t>
      </w:r>
      <w:proofErr w:type="gramStart"/>
      <w:r w:rsidRPr="00E60C1D">
        <w:rPr>
          <w:rFonts w:ascii="Arial" w:hAnsi="Arial" w:cs="Arial"/>
          <w:color w:val="000000"/>
          <w:lang w:val="de-AT"/>
        </w:rPr>
        <w:t>Energiebeauftragte</w:t>
      </w:r>
      <w:proofErr w:type="gramEnd"/>
      <w:r w:rsidRPr="00E60C1D">
        <w:rPr>
          <w:rFonts w:ascii="Arial" w:hAnsi="Arial" w:cs="Arial"/>
          <w:color w:val="000000"/>
          <w:lang w:val="de-AT"/>
        </w:rPr>
        <w:t xml:space="preserve"> die gesetzlichen Anforderungen erfüllen können,</w:t>
      </w:r>
    </w:p>
    <w:p w14:paraId="0BD20D55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de-AT"/>
        </w:rPr>
      </w:pPr>
      <w:r w:rsidRPr="00E60C1D">
        <w:rPr>
          <w:rFonts w:ascii="Arial" w:hAnsi="Arial" w:cs="Arial"/>
          <w:color w:val="000000"/>
          <w:lang w:val="de-AT"/>
        </w:rPr>
        <w:t>bietet die Energie- und Umweltagentur NÖ umfassende Unterstützung für</w:t>
      </w:r>
    </w:p>
    <w:p w14:paraId="14563B7E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de-AT"/>
        </w:rPr>
      </w:pPr>
      <w:r w:rsidRPr="00E60C1D">
        <w:rPr>
          <w:rFonts w:ascii="Arial" w:hAnsi="Arial" w:cs="Arial"/>
          <w:color w:val="000000"/>
          <w:lang w:val="de-AT"/>
        </w:rPr>
        <w:t>Gemeinden und Energiebeauftragte an. Dazu zählen unter anderem</w:t>
      </w:r>
    </w:p>
    <w:p w14:paraId="4B34FA6F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de-AT"/>
        </w:rPr>
      </w:pPr>
      <w:r w:rsidRPr="00E60C1D">
        <w:rPr>
          <w:rFonts w:ascii="Arial" w:hAnsi="Arial" w:cs="Arial"/>
          <w:color w:val="000000"/>
          <w:lang w:val="de-AT"/>
        </w:rPr>
        <w:t>umfangreiche Ausbildungs- und Vernetzungsangebote sowie ein eigener</w:t>
      </w:r>
    </w:p>
    <w:p w14:paraId="4A784DDD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de-AT"/>
        </w:rPr>
      </w:pPr>
      <w:r w:rsidRPr="00E60C1D">
        <w:rPr>
          <w:rFonts w:ascii="Arial" w:hAnsi="Arial" w:cs="Arial"/>
          <w:color w:val="000000"/>
          <w:lang w:val="de-AT"/>
        </w:rPr>
        <w:t>„Interner Bereich“ auf</w:t>
      </w:r>
    </w:p>
    <w:p w14:paraId="044FF373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24"/>
          <w:szCs w:val="24"/>
          <w:lang w:val="de-AT"/>
        </w:rPr>
      </w:pPr>
      <w:r w:rsidRPr="00E60C1D">
        <w:rPr>
          <w:rFonts w:ascii="Arial" w:hAnsi="Arial" w:cs="Arial"/>
          <w:color w:val="0000FF"/>
          <w:sz w:val="24"/>
          <w:szCs w:val="24"/>
          <w:lang w:val="de-AT"/>
        </w:rPr>
        <w:t>www.umweltgemeinde.at/energiebeauftragte</w:t>
      </w:r>
    </w:p>
    <w:p w14:paraId="0A3B464B" w14:textId="77777777" w:rsidR="00E26827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val="de-AT"/>
        </w:rPr>
      </w:pPr>
    </w:p>
    <w:p w14:paraId="1F04519D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val="de-AT"/>
        </w:rPr>
      </w:pPr>
      <w:r w:rsidRPr="00E60C1D">
        <w:rPr>
          <w:rFonts w:ascii="Arial" w:hAnsi="Arial" w:cs="Arial"/>
          <w:b/>
          <w:bCs/>
          <w:color w:val="000000"/>
          <w:sz w:val="24"/>
          <w:szCs w:val="24"/>
          <w:lang w:val="de-AT"/>
        </w:rPr>
        <w:t>Umwelt-Gemeinde-Service</w:t>
      </w:r>
    </w:p>
    <w:p w14:paraId="03BBA784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de-AT"/>
        </w:rPr>
      </w:pPr>
      <w:r w:rsidRPr="00E60C1D">
        <w:rPr>
          <w:rFonts w:ascii="Arial" w:hAnsi="Arial" w:cs="Arial"/>
          <w:color w:val="000000"/>
          <w:lang w:val="de-AT"/>
        </w:rPr>
        <w:t>Das Umwelt-Gemeinde-Service der Energie- und Umweltagentur NÖ ist</w:t>
      </w:r>
    </w:p>
    <w:p w14:paraId="51161E43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de-AT"/>
        </w:rPr>
      </w:pPr>
      <w:r w:rsidRPr="00E60C1D">
        <w:rPr>
          <w:rFonts w:ascii="Arial" w:hAnsi="Arial" w:cs="Arial"/>
          <w:color w:val="000000"/>
          <w:lang w:val="de-AT"/>
        </w:rPr>
        <w:t>die die erste Anlaufstelle für Gemeinde-VertreterInnen bei Fragen zu</w:t>
      </w:r>
    </w:p>
    <w:p w14:paraId="5893C9BA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de-AT"/>
        </w:rPr>
      </w:pPr>
      <w:r w:rsidRPr="00E60C1D">
        <w:rPr>
          <w:rFonts w:ascii="Arial" w:hAnsi="Arial" w:cs="Arial"/>
          <w:color w:val="000000"/>
          <w:lang w:val="de-AT"/>
        </w:rPr>
        <w:t>Energie, Umwelt und Klima. Das Umwelt-Gemeinde-Telefon (02742 22 14</w:t>
      </w:r>
    </w:p>
    <w:p w14:paraId="38AED929" w14:textId="77777777" w:rsidR="00E26827" w:rsidRPr="00E60C1D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de-AT"/>
        </w:rPr>
      </w:pPr>
      <w:r w:rsidRPr="00E60C1D">
        <w:rPr>
          <w:rFonts w:ascii="Arial" w:hAnsi="Arial" w:cs="Arial"/>
          <w:color w:val="000000"/>
          <w:lang w:val="de-AT"/>
        </w:rPr>
        <w:t xml:space="preserve">44) sowie über </w:t>
      </w:r>
      <w:r w:rsidRPr="00E60C1D">
        <w:rPr>
          <w:rFonts w:ascii="Arial" w:hAnsi="Arial" w:cs="Arial"/>
          <w:color w:val="0000FF"/>
          <w:lang w:val="de-AT"/>
        </w:rPr>
        <w:t xml:space="preserve">gemeindeservice@enu.at </w:t>
      </w:r>
      <w:r w:rsidRPr="00E60C1D">
        <w:rPr>
          <w:rFonts w:ascii="Arial" w:hAnsi="Arial" w:cs="Arial"/>
          <w:color w:val="000000"/>
          <w:lang w:val="de-AT"/>
        </w:rPr>
        <w:t>wird eine individuelle</w:t>
      </w:r>
      <w:r w:rsidR="00C74C75">
        <w:rPr>
          <w:rFonts w:ascii="Arial" w:hAnsi="Arial" w:cs="Arial"/>
          <w:color w:val="000000"/>
          <w:lang w:val="de-AT"/>
        </w:rPr>
        <w:t xml:space="preserve"> Beratung</w:t>
      </w:r>
    </w:p>
    <w:p w14:paraId="26CDC5A6" w14:textId="77777777" w:rsidR="00E26827" w:rsidRDefault="00E26827" w:rsidP="00E26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sichergestellt</w:t>
      </w:r>
      <w:proofErr w:type="spellEnd"/>
      <w:r>
        <w:rPr>
          <w:rFonts w:ascii="Arial" w:hAnsi="Arial" w:cs="Arial"/>
          <w:color w:val="000000"/>
        </w:rPr>
        <w:t>.</w:t>
      </w:r>
    </w:p>
    <w:p w14:paraId="3F243D48" w14:textId="77777777" w:rsidR="00E26827" w:rsidRDefault="00E26827" w:rsidP="00E26827">
      <w:pPr>
        <w:rPr>
          <w:rFonts w:ascii="Arial" w:eastAsia="Arial" w:hAnsi="Arial"/>
          <w:color w:val="000000"/>
          <w:lang w:val="de-AT"/>
        </w:rPr>
      </w:pPr>
      <w:r>
        <w:rPr>
          <w:rFonts w:ascii="Arial" w:hAnsi="Arial" w:cs="Arial"/>
          <w:color w:val="0000FF"/>
          <w:sz w:val="24"/>
          <w:szCs w:val="24"/>
        </w:rPr>
        <w:t>www.umweltgemeinde.at</w:t>
      </w:r>
    </w:p>
    <w:p w14:paraId="6C4FD409" w14:textId="77777777" w:rsidR="00E26827" w:rsidRDefault="00E26827" w:rsidP="00F40CEC">
      <w:pPr>
        <w:rPr>
          <w:rFonts w:ascii="Arial" w:eastAsia="Arial" w:hAnsi="Arial"/>
          <w:color w:val="000000"/>
          <w:lang w:val="de-AT"/>
        </w:rPr>
      </w:pPr>
    </w:p>
    <w:sectPr w:rsidR="00E26827">
      <w:headerReference w:type="default" r:id="rId58"/>
      <w:footerReference w:type="default" r:id="rId5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17C821" w14:textId="77777777" w:rsidR="00A137EA" w:rsidRDefault="00A137EA" w:rsidP="00D55261">
      <w:pPr>
        <w:spacing w:after="0" w:line="240" w:lineRule="auto"/>
      </w:pPr>
      <w:r>
        <w:separator/>
      </w:r>
    </w:p>
  </w:endnote>
  <w:endnote w:type="continuationSeparator" w:id="0">
    <w:p w14:paraId="4157ECCD" w14:textId="77777777" w:rsidR="00A137EA" w:rsidRDefault="00A137EA" w:rsidP="00D55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DB814" w14:textId="1FC7F32A" w:rsidR="00FA2496" w:rsidRDefault="00FA2496">
    <w:pPr>
      <w:pStyle w:val="Fuzeil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Version </w:t>
    </w:r>
    <w:r w:rsidR="004B7839">
      <w:rPr>
        <w:rFonts w:asciiTheme="majorHAnsi" w:eastAsiaTheme="majorEastAsia" w:hAnsiTheme="majorHAnsi" w:cstheme="majorBidi"/>
      </w:rPr>
      <w:t>09</w:t>
    </w:r>
    <w:r>
      <w:rPr>
        <w:rFonts w:asciiTheme="majorHAnsi" w:eastAsiaTheme="majorEastAsia" w:hAnsiTheme="majorHAnsi" w:cstheme="majorBidi"/>
      </w:rPr>
      <w:t>-0</w:t>
    </w:r>
    <w:r w:rsidR="00DD5990">
      <w:rPr>
        <w:rFonts w:asciiTheme="majorHAnsi" w:eastAsiaTheme="majorEastAsia" w:hAnsiTheme="majorHAnsi" w:cstheme="majorBidi"/>
      </w:rPr>
      <w:t>9</w:t>
    </w:r>
    <w:r>
      <w:rPr>
        <w:rFonts w:asciiTheme="majorHAnsi" w:eastAsiaTheme="majorEastAsia" w:hAnsiTheme="majorHAnsi" w:cstheme="majorBidi"/>
      </w:rPr>
      <w:t>-22</w:t>
    </w:r>
  </w:p>
  <w:p w14:paraId="662BB320" w14:textId="77777777" w:rsidR="00FA2496" w:rsidRPr="006121B6" w:rsidRDefault="00FA2496" w:rsidP="006121B6">
    <w:pPr>
      <w:pStyle w:val="Fuzeil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lang w:val="de-AT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de-DE"/>
      </w:rPr>
      <w:t xml:space="preserve">Seite </w:t>
    </w:r>
    <w:r>
      <w:rPr>
        <w:rFonts w:eastAsiaTheme="minorEastAsia"/>
      </w:rPr>
      <w:fldChar w:fldCharType="begin"/>
    </w:r>
    <w:r w:rsidRPr="00D55261">
      <w:rPr>
        <w:lang w:val="de-AT"/>
      </w:rPr>
      <w:instrText>PAGE   \* MERGEFORMAT</w:instrText>
    </w:r>
    <w:r>
      <w:rPr>
        <w:rFonts w:eastAsiaTheme="minorEastAsia"/>
      </w:rPr>
      <w:fldChar w:fldCharType="separate"/>
    </w:r>
    <w:r w:rsidRPr="007E48D4">
      <w:rPr>
        <w:rFonts w:asciiTheme="majorHAnsi" w:eastAsiaTheme="majorEastAsia" w:hAnsiTheme="majorHAnsi" w:cstheme="majorBidi"/>
        <w:noProof/>
        <w:lang w:val="de-DE"/>
      </w:rPr>
      <w:t>35</w:t>
    </w:r>
    <w:r>
      <w:rPr>
        <w:rFonts w:asciiTheme="majorHAnsi" w:eastAsiaTheme="majorEastAsia" w:hAnsiTheme="majorHAnsi" w:cstheme="majorBid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BD31D5" w14:textId="77777777" w:rsidR="00A137EA" w:rsidRDefault="00A137EA" w:rsidP="00D55261">
      <w:pPr>
        <w:spacing w:after="0" w:line="240" w:lineRule="auto"/>
      </w:pPr>
      <w:r>
        <w:separator/>
      </w:r>
    </w:p>
  </w:footnote>
  <w:footnote w:type="continuationSeparator" w:id="0">
    <w:p w14:paraId="664674E4" w14:textId="77777777" w:rsidR="00A137EA" w:rsidRDefault="00A137EA" w:rsidP="00D55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32"/>
        <w:szCs w:val="32"/>
      </w:rPr>
      <w:alias w:val="Titel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11D8B3D7" w14:textId="6B8E5F47" w:rsidR="00FA2496" w:rsidRPr="00D55261" w:rsidRDefault="00FA2496">
        <w:pPr>
          <w:pStyle w:val="Kopfzeil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  <w:lang w:val="de-AT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Gemeinde-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Energie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>-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Bericht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2021,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Schollach</w:t>
        </w:r>
        <w:proofErr w:type="spellEnd"/>
      </w:p>
    </w:sdtContent>
  </w:sdt>
  <w:p w14:paraId="4177EDA3" w14:textId="77777777" w:rsidR="00FA2496" w:rsidRPr="00D55261" w:rsidRDefault="00FA2496">
    <w:pPr>
      <w:pStyle w:val="Kopfzeile"/>
      <w:rPr>
        <w:lang w:val="de-A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E62D0"/>
    <w:multiLevelType w:val="hybridMultilevel"/>
    <w:tmpl w:val="D7080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F5C7D"/>
    <w:multiLevelType w:val="multilevel"/>
    <w:tmpl w:val="4CD2994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D700FAD"/>
    <w:multiLevelType w:val="hybridMultilevel"/>
    <w:tmpl w:val="28FA5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E1788"/>
    <w:multiLevelType w:val="hybridMultilevel"/>
    <w:tmpl w:val="EBCED37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D4E20"/>
    <w:multiLevelType w:val="hybridMultilevel"/>
    <w:tmpl w:val="D4D8027E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F271D11"/>
    <w:multiLevelType w:val="hybridMultilevel"/>
    <w:tmpl w:val="3A089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30419D"/>
    <w:multiLevelType w:val="multilevel"/>
    <w:tmpl w:val="AF74AA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3B47"/>
    <w:rsid w:val="0000387B"/>
    <w:rsid w:val="000066CD"/>
    <w:rsid w:val="00011004"/>
    <w:rsid w:val="00020CE6"/>
    <w:rsid w:val="000214F7"/>
    <w:rsid w:val="00023E7E"/>
    <w:rsid w:val="00024A2E"/>
    <w:rsid w:val="000265CA"/>
    <w:rsid w:val="000374A2"/>
    <w:rsid w:val="00041993"/>
    <w:rsid w:val="00046007"/>
    <w:rsid w:val="00046010"/>
    <w:rsid w:val="000565D7"/>
    <w:rsid w:val="000578AD"/>
    <w:rsid w:val="00061682"/>
    <w:rsid w:val="00062934"/>
    <w:rsid w:val="000728E3"/>
    <w:rsid w:val="00073F49"/>
    <w:rsid w:val="0007431E"/>
    <w:rsid w:val="00081632"/>
    <w:rsid w:val="0008320F"/>
    <w:rsid w:val="00086699"/>
    <w:rsid w:val="00091D85"/>
    <w:rsid w:val="000A163D"/>
    <w:rsid w:val="000B0CC5"/>
    <w:rsid w:val="000B2110"/>
    <w:rsid w:val="000B3028"/>
    <w:rsid w:val="000C0191"/>
    <w:rsid w:val="000C0622"/>
    <w:rsid w:val="000C0E40"/>
    <w:rsid w:val="000C11B8"/>
    <w:rsid w:val="000C159D"/>
    <w:rsid w:val="000C292E"/>
    <w:rsid w:val="000C5C30"/>
    <w:rsid w:val="000C6062"/>
    <w:rsid w:val="000D75A7"/>
    <w:rsid w:val="000F0374"/>
    <w:rsid w:val="000F51B3"/>
    <w:rsid w:val="000F5748"/>
    <w:rsid w:val="001022E2"/>
    <w:rsid w:val="00111146"/>
    <w:rsid w:val="001127FA"/>
    <w:rsid w:val="00130AAB"/>
    <w:rsid w:val="00137926"/>
    <w:rsid w:val="001437C9"/>
    <w:rsid w:val="00163E12"/>
    <w:rsid w:val="001827AA"/>
    <w:rsid w:val="001869A4"/>
    <w:rsid w:val="00193899"/>
    <w:rsid w:val="001A251F"/>
    <w:rsid w:val="001A3AD5"/>
    <w:rsid w:val="001A4F7D"/>
    <w:rsid w:val="001A7907"/>
    <w:rsid w:val="001B165A"/>
    <w:rsid w:val="001B3415"/>
    <w:rsid w:val="001B51CA"/>
    <w:rsid w:val="001B621B"/>
    <w:rsid w:val="001C0366"/>
    <w:rsid w:val="001C0C4E"/>
    <w:rsid w:val="001C74A2"/>
    <w:rsid w:val="001D2A48"/>
    <w:rsid w:val="001D2CFA"/>
    <w:rsid w:val="001D46E7"/>
    <w:rsid w:val="001D5462"/>
    <w:rsid w:val="001E2791"/>
    <w:rsid w:val="001E4812"/>
    <w:rsid w:val="001E4EBE"/>
    <w:rsid w:val="001F6FE5"/>
    <w:rsid w:val="001F76A0"/>
    <w:rsid w:val="002074B9"/>
    <w:rsid w:val="0022500C"/>
    <w:rsid w:val="002272F2"/>
    <w:rsid w:val="00227A15"/>
    <w:rsid w:val="0023053B"/>
    <w:rsid w:val="002307CC"/>
    <w:rsid w:val="002441A7"/>
    <w:rsid w:val="00252312"/>
    <w:rsid w:val="00257E09"/>
    <w:rsid w:val="00265E38"/>
    <w:rsid w:val="0026681E"/>
    <w:rsid w:val="00272525"/>
    <w:rsid w:val="00282D52"/>
    <w:rsid w:val="00283431"/>
    <w:rsid w:val="002858FA"/>
    <w:rsid w:val="002864BF"/>
    <w:rsid w:val="00291839"/>
    <w:rsid w:val="002966BC"/>
    <w:rsid w:val="00297619"/>
    <w:rsid w:val="002A2BE0"/>
    <w:rsid w:val="002B0BDE"/>
    <w:rsid w:val="002B1A2F"/>
    <w:rsid w:val="002C6A7B"/>
    <w:rsid w:val="002C6CCA"/>
    <w:rsid w:val="002E007B"/>
    <w:rsid w:val="002E06A2"/>
    <w:rsid w:val="002E1E25"/>
    <w:rsid w:val="002F2EEB"/>
    <w:rsid w:val="002F6513"/>
    <w:rsid w:val="00302C59"/>
    <w:rsid w:val="00302DB7"/>
    <w:rsid w:val="00303C05"/>
    <w:rsid w:val="0031370E"/>
    <w:rsid w:val="00313914"/>
    <w:rsid w:val="0031482A"/>
    <w:rsid w:val="00314C6A"/>
    <w:rsid w:val="003174DE"/>
    <w:rsid w:val="00323702"/>
    <w:rsid w:val="0032399A"/>
    <w:rsid w:val="00325CC1"/>
    <w:rsid w:val="00327E67"/>
    <w:rsid w:val="00333FBE"/>
    <w:rsid w:val="00334267"/>
    <w:rsid w:val="003353EE"/>
    <w:rsid w:val="00345D26"/>
    <w:rsid w:val="003502DD"/>
    <w:rsid w:val="00351181"/>
    <w:rsid w:val="00353F89"/>
    <w:rsid w:val="0035716F"/>
    <w:rsid w:val="003571A3"/>
    <w:rsid w:val="00367522"/>
    <w:rsid w:val="00372405"/>
    <w:rsid w:val="00373F43"/>
    <w:rsid w:val="00377EF8"/>
    <w:rsid w:val="00381612"/>
    <w:rsid w:val="003847A6"/>
    <w:rsid w:val="00385BA3"/>
    <w:rsid w:val="00392CA8"/>
    <w:rsid w:val="003A4A1A"/>
    <w:rsid w:val="003B0A07"/>
    <w:rsid w:val="003C3A03"/>
    <w:rsid w:val="003C6F34"/>
    <w:rsid w:val="003D00BB"/>
    <w:rsid w:val="003D0D5B"/>
    <w:rsid w:val="003E173F"/>
    <w:rsid w:val="003E22C3"/>
    <w:rsid w:val="003E3455"/>
    <w:rsid w:val="003E5236"/>
    <w:rsid w:val="003E7DDB"/>
    <w:rsid w:val="003F5CD9"/>
    <w:rsid w:val="00400356"/>
    <w:rsid w:val="00401821"/>
    <w:rsid w:val="004025FB"/>
    <w:rsid w:val="004279BC"/>
    <w:rsid w:val="00430B35"/>
    <w:rsid w:val="004327AD"/>
    <w:rsid w:val="0043364D"/>
    <w:rsid w:val="0044251B"/>
    <w:rsid w:val="00442E7C"/>
    <w:rsid w:val="0045456E"/>
    <w:rsid w:val="0045742D"/>
    <w:rsid w:val="0046219B"/>
    <w:rsid w:val="00465F41"/>
    <w:rsid w:val="0048126E"/>
    <w:rsid w:val="00490D5B"/>
    <w:rsid w:val="00492F6D"/>
    <w:rsid w:val="0049363C"/>
    <w:rsid w:val="00495BFB"/>
    <w:rsid w:val="004A08C3"/>
    <w:rsid w:val="004A3A41"/>
    <w:rsid w:val="004A6631"/>
    <w:rsid w:val="004B3CA5"/>
    <w:rsid w:val="004B7839"/>
    <w:rsid w:val="004D1E9C"/>
    <w:rsid w:val="004D38DD"/>
    <w:rsid w:val="004E372D"/>
    <w:rsid w:val="004E46BD"/>
    <w:rsid w:val="004E5168"/>
    <w:rsid w:val="004E5B5D"/>
    <w:rsid w:val="004F4A18"/>
    <w:rsid w:val="004F56F0"/>
    <w:rsid w:val="004F6F44"/>
    <w:rsid w:val="005043B0"/>
    <w:rsid w:val="00506E3A"/>
    <w:rsid w:val="00507464"/>
    <w:rsid w:val="005074D8"/>
    <w:rsid w:val="005101C0"/>
    <w:rsid w:val="00515F7B"/>
    <w:rsid w:val="005230C9"/>
    <w:rsid w:val="005237BD"/>
    <w:rsid w:val="00525DF6"/>
    <w:rsid w:val="005304BD"/>
    <w:rsid w:val="005341C1"/>
    <w:rsid w:val="0054194D"/>
    <w:rsid w:val="00561247"/>
    <w:rsid w:val="005626FA"/>
    <w:rsid w:val="005723C0"/>
    <w:rsid w:val="005873EB"/>
    <w:rsid w:val="0059268E"/>
    <w:rsid w:val="00592912"/>
    <w:rsid w:val="005A71AF"/>
    <w:rsid w:val="005A7578"/>
    <w:rsid w:val="005B0905"/>
    <w:rsid w:val="005B32AD"/>
    <w:rsid w:val="005B38F1"/>
    <w:rsid w:val="005B4F36"/>
    <w:rsid w:val="005C077B"/>
    <w:rsid w:val="005C64DF"/>
    <w:rsid w:val="005D25D3"/>
    <w:rsid w:val="005D2C30"/>
    <w:rsid w:val="005E32FD"/>
    <w:rsid w:val="005E5A1B"/>
    <w:rsid w:val="005E5EDB"/>
    <w:rsid w:val="00600244"/>
    <w:rsid w:val="0061153B"/>
    <w:rsid w:val="006121B6"/>
    <w:rsid w:val="00621219"/>
    <w:rsid w:val="00624116"/>
    <w:rsid w:val="0062726B"/>
    <w:rsid w:val="00635262"/>
    <w:rsid w:val="00636CE1"/>
    <w:rsid w:val="00646AC6"/>
    <w:rsid w:val="00657965"/>
    <w:rsid w:val="00660B19"/>
    <w:rsid w:val="00673F83"/>
    <w:rsid w:val="00674736"/>
    <w:rsid w:val="00682182"/>
    <w:rsid w:val="00686EF9"/>
    <w:rsid w:val="006A68EA"/>
    <w:rsid w:val="006C2EC1"/>
    <w:rsid w:val="006C3C1E"/>
    <w:rsid w:val="006C42FE"/>
    <w:rsid w:val="006C67D1"/>
    <w:rsid w:val="006D048D"/>
    <w:rsid w:val="006D102A"/>
    <w:rsid w:val="006D3A78"/>
    <w:rsid w:val="006D4DA4"/>
    <w:rsid w:val="006E05E1"/>
    <w:rsid w:val="006E1004"/>
    <w:rsid w:val="006E3D6F"/>
    <w:rsid w:val="006E7D5F"/>
    <w:rsid w:val="006F203C"/>
    <w:rsid w:val="006F2AA3"/>
    <w:rsid w:val="006F3744"/>
    <w:rsid w:val="00704DBF"/>
    <w:rsid w:val="007140B8"/>
    <w:rsid w:val="00721866"/>
    <w:rsid w:val="00725595"/>
    <w:rsid w:val="007270C0"/>
    <w:rsid w:val="007317AC"/>
    <w:rsid w:val="007342C9"/>
    <w:rsid w:val="00747C53"/>
    <w:rsid w:val="00752994"/>
    <w:rsid w:val="00765277"/>
    <w:rsid w:val="00773F31"/>
    <w:rsid w:val="007753A6"/>
    <w:rsid w:val="00780B9E"/>
    <w:rsid w:val="0078119A"/>
    <w:rsid w:val="00784348"/>
    <w:rsid w:val="00786288"/>
    <w:rsid w:val="00786B86"/>
    <w:rsid w:val="00787AF3"/>
    <w:rsid w:val="007913B3"/>
    <w:rsid w:val="007940F4"/>
    <w:rsid w:val="0079561D"/>
    <w:rsid w:val="007958FD"/>
    <w:rsid w:val="007A6563"/>
    <w:rsid w:val="007A72A1"/>
    <w:rsid w:val="007B05BC"/>
    <w:rsid w:val="007B2FA9"/>
    <w:rsid w:val="007B3156"/>
    <w:rsid w:val="007B4E84"/>
    <w:rsid w:val="007B5EAA"/>
    <w:rsid w:val="007B7E52"/>
    <w:rsid w:val="007C0210"/>
    <w:rsid w:val="007C04F2"/>
    <w:rsid w:val="007C750E"/>
    <w:rsid w:val="007C79F8"/>
    <w:rsid w:val="007D449E"/>
    <w:rsid w:val="007E48D4"/>
    <w:rsid w:val="007F0E94"/>
    <w:rsid w:val="007F10D2"/>
    <w:rsid w:val="007F5CBF"/>
    <w:rsid w:val="007F7FF3"/>
    <w:rsid w:val="008023E4"/>
    <w:rsid w:val="00805F69"/>
    <w:rsid w:val="008067A1"/>
    <w:rsid w:val="00820383"/>
    <w:rsid w:val="008350A1"/>
    <w:rsid w:val="00835150"/>
    <w:rsid w:val="0084337F"/>
    <w:rsid w:val="0085104E"/>
    <w:rsid w:val="008518CF"/>
    <w:rsid w:val="00856970"/>
    <w:rsid w:val="00856DDE"/>
    <w:rsid w:val="00861D3D"/>
    <w:rsid w:val="00864A3F"/>
    <w:rsid w:val="00866240"/>
    <w:rsid w:val="00885378"/>
    <w:rsid w:val="0088635A"/>
    <w:rsid w:val="00886A50"/>
    <w:rsid w:val="008A7D3E"/>
    <w:rsid w:val="008B7BA8"/>
    <w:rsid w:val="008D1C99"/>
    <w:rsid w:val="008F20DD"/>
    <w:rsid w:val="009038D3"/>
    <w:rsid w:val="00911C91"/>
    <w:rsid w:val="00917B78"/>
    <w:rsid w:val="00917D8B"/>
    <w:rsid w:val="009247A9"/>
    <w:rsid w:val="00924F61"/>
    <w:rsid w:val="00934FFD"/>
    <w:rsid w:val="00941238"/>
    <w:rsid w:val="0094566E"/>
    <w:rsid w:val="00945F14"/>
    <w:rsid w:val="009477F9"/>
    <w:rsid w:val="00955835"/>
    <w:rsid w:val="00956DB2"/>
    <w:rsid w:val="00960564"/>
    <w:rsid w:val="0096122A"/>
    <w:rsid w:val="00970174"/>
    <w:rsid w:val="00974D4C"/>
    <w:rsid w:val="00980569"/>
    <w:rsid w:val="0098099D"/>
    <w:rsid w:val="0099448A"/>
    <w:rsid w:val="009956C4"/>
    <w:rsid w:val="00997DBC"/>
    <w:rsid w:val="009A1C76"/>
    <w:rsid w:val="009B0E3F"/>
    <w:rsid w:val="009B21F1"/>
    <w:rsid w:val="009B22D5"/>
    <w:rsid w:val="009B3EA4"/>
    <w:rsid w:val="009B456B"/>
    <w:rsid w:val="009C1B50"/>
    <w:rsid w:val="009C3A9E"/>
    <w:rsid w:val="009D3E58"/>
    <w:rsid w:val="009D5BCB"/>
    <w:rsid w:val="009D5F47"/>
    <w:rsid w:val="009D6752"/>
    <w:rsid w:val="009E3930"/>
    <w:rsid w:val="009F3C55"/>
    <w:rsid w:val="009F6D70"/>
    <w:rsid w:val="00A00BAD"/>
    <w:rsid w:val="00A03035"/>
    <w:rsid w:val="00A034CB"/>
    <w:rsid w:val="00A051F5"/>
    <w:rsid w:val="00A06D89"/>
    <w:rsid w:val="00A137EA"/>
    <w:rsid w:val="00A20772"/>
    <w:rsid w:val="00A20E6B"/>
    <w:rsid w:val="00A23AA2"/>
    <w:rsid w:val="00A3014B"/>
    <w:rsid w:val="00A3355F"/>
    <w:rsid w:val="00A42A34"/>
    <w:rsid w:val="00A667D6"/>
    <w:rsid w:val="00A73ADA"/>
    <w:rsid w:val="00A7589F"/>
    <w:rsid w:val="00A77221"/>
    <w:rsid w:val="00A812ED"/>
    <w:rsid w:val="00A84A3A"/>
    <w:rsid w:val="00A851C8"/>
    <w:rsid w:val="00A87100"/>
    <w:rsid w:val="00A8713B"/>
    <w:rsid w:val="00A87F13"/>
    <w:rsid w:val="00A9379C"/>
    <w:rsid w:val="00AA7A36"/>
    <w:rsid w:val="00AB2593"/>
    <w:rsid w:val="00AB5E08"/>
    <w:rsid w:val="00AC42CD"/>
    <w:rsid w:val="00AC4E51"/>
    <w:rsid w:val="00AC6080"/>
    <w:rsid w:val="00AD0245"/>
    <w:rsid w:val="00AD146B"/>
    <w:rsid w:val="00AD2079"/>
    <w:rsid w:val="00AD281E"/>
    <w:rsid w:val="00AD75A5"/>
    <w:rsid w:val="00AE122F"/>
    <w:rsid w:val="00AE1DFA"/>
    <w:rsid w:val="00AE353E"/>
    <w:rsid w:val="00AE4E7D"/>
    <w:rsid w:val="00AE5B80"/>
    <w:rsid w:val="00B0191D"/>
    <w:rsid w:val="00B21FB9"/>
    <w:rsid w:val="00B275E9"/>
    <w:rsid w:val="00B275FF"/>
    <w:rsid w:val="00B359EE"/>
    <w:rsid w:val="00B4165A"/>
    <w:rsid w:val="00B50298"/>
    <w:rsid w:val="00B51F18"/>
    <w:rsid w:val="00B527E6"/>
    <w:rsid w:val="00B541FA"/>
    <w:rsid w:val="00B5549B"/>
    <w:rsid w:val="00B55896"/>
    <w:rsid w:val="00B6593D"/>
    <w:rsid w:val="00B734C3"/>
    <w:rsid w:val="00B74DCC"/>
    <w:rsid w:val="00B839B9"/>
    <w:rsid w:val="00B83E7C"/>
    <w:rsid w:val="00B84855"/>
    <w:rsid w:val="00B97F89"/>
    <w:rsid w:val="00BB48BE"/>
    <w:rsid w:val="00BB6BEC"/>
    <w:rsid w:val="00BB715E"/>
    <w:rsid w:val="00BB7647"/>
    <w:rsid w:val="00BC2BE7"/>
    <w:rsid w:val="00BC3EF8"/>
    <w:rsid w:val="00BC6036"/>
    <w:rsid w:val="00BD23F2"/>
    <w:rsid w:val="00BD7496"/>
    <w:rsid w:val="00BE1D1E"/>
    <w:rsid w:val="00BE3B28"/>
    <w:rsid w:val="00BF37B6"/>
    <w:rsid w:val="00C01107"/>
    <w:rsid w:val="00C11107"/>
    <w:rsid w:val="00C158FF"/>
    <w:rsid w:val="00C24986"/>
    <w:rsid w:val="00C40433"/>
    <w:rsid w:val="00C46CE8"/>
    <w:rsid w:val="00C51498"/>
    <w:rsid w:val="00C51A39"/>
    <w:rsid w:val="00C624F7"/>
    <w:rsid w:val="00C6390C"/>
    <w:rsid w:val="00C72154"/>
    <w:rsid w:val="00C72FA9"/>
    <w:rsid w:val="00C74C75"/>
    <w:rsid w:val="00C80951"/>
    <w:rsid w:val="00C855CD"/>
    <w:rsid w:val="00C935D5"/>
    <w:rsid w:val="00CA4541"/>
    <w:rsid w:val="00CB22E8"/>
    <w:rsid w:val="00CB597F"/>
    <w:rsid w:val="00CB6F7F"/>
    <w:rsid w:val="00CC4FF4"/>
    <w:rsid w:val="00CD18C5"/>
    <w:rsid w:val="00CD1CDA"/>
    <w:rsid w:val="00CE5A9E"/>
    <w:rsid w:val="00CF070C"/>
    <w:rsid w:val="00CF27E5"/>
    <w:rsid w:val="00D0121D"/>
    <w:rsid w:val="00D01AEC"/>
    <w:rsid w:val="00D02710"/>
    <w:rsid w:val="00D14ED5"/>
    <w:rsid w:val="00D30BF9"/>
    <w:rsid w:val="00D36E7C"/>
    <w:rsid w:val="00D4694F"/>
    <w:rsid w:val="00D50EE1"/>
    <w:rsid w:val="00D55261"/>
    <w:rsid w:val="00D554B0"/>
    <w:rsid w:val="00D57725"/>
    <w:rsid w:val="00D57F8C"/>
    <w:rsid w:val="00D62E00"/>
    <w:rsid w:val="00D63E5F"/>
    <w:rsid w:val="00D64EF0"/>
    <w:rsid w:val="00D7463A"/>
    <w:rsid w:val="00D74B69"/>
    <w:rsid w:val="00D80AA2"/>
    <w:rsid w:val="00D9456F"/>
    <w:rsid w:val="00DA502D"/>
    <w:rsid w:val="00DA5E97"/>
    <w:rsid w:val="00DC105B"/>
    <w:rsid w:val="00DC1209"/>
    <w:rsid w:val="00DC152B"/>
    <w:rsid w:val="00DD0331"/>
    <w:rsid w:val="00DD53CA"/>
    <w:rsid w:val="00DD5990"/>
    <w:rsid w:val="00DE2A0B"/>
    <w:rsid w:val="00DF0F33"/>
    <w:rsid w:val="00E04214"/>
    <w:rsid w:val="00E160BF"/>
    <w:rsid w:val="00E21B27"/>
    <w:rsid w:val="00E24968"/>
    <w:rsid w:val="00E255A1"/>
    <w:rsid w:val="00E258FA"/>
    <w:rsid w:val="00E26827"/>
    <w:rsid w:val="00E30546"/>
    <w:rsid w:val="00E34B8B"/>
    <w:rsid w:val="00E36299"/>
    <w:rsid w:val="00E443B6"/>
    <w:rsid w:val="00E45D5F"/>
    <w:rsid w:val="00E5327F"/>
    <w:rsid w:val="00E6364E"/>
    <w:rsid w:val="00E6623A"/>
    <w:rsid w:val="00E6697F"/>
    <w:rsid w:val="00E709F1"/>
    <w:rsid w:val="00E82149"/>
    <w:rsid w:val="00E83443"/>
    <w:rsid w:val="00E902AF"/>
    <w:rsid w:val="00E93B47"/>
    <w:rsid w:val="00E975E1"/>
    <w:rsid w:val="00EA4848"/>
    <w:rsid w:val="00EA551C"/>
    <w:rsid w:val="00EA571B"/>
    <w:rsid w:val="00EA580E"/>
    <w:rsid w:val="00EA5A0D"/>
    <w:rsid w:val="00EB3BAF"/>
    <w:rsid w:val="00EB3F8C"/>
    <w:rsid w:val="00EB40D2"/>
    <w:rsid w:val="00EB4393"/>
    <w:rsid w:val="00EB6C4D"/>
    <w:rsid w:val="00EC6523"/>
    <w:rsid w:val="00EE5909"/>
    <w:rsid w:val="00EE7BC4"/>
    <w:rsid w:val="00EF64FD"/>
    <w:rsid w:val="00F11979"/>
    <w:rsid w:val="00F153A8"/>
    <w:rsid w:val="00F16741"/>
    <w:rsid w:val="00F218B0"/>
    <w:rsid w:val="00F223FE"/>
    <w:rsid w:val="00F3521A"/>
    <w:rsid w:val="00F40C5E"/>
    <w:rsid w:val="00F40CEC"/>
    <w:rsid w:val="00F51F58"/>
    <w:rsid w:val="00F534F1"/>
    <w:rsid w:val="00F60DDD"/>
    <w:rsid w:val="00F61E47"/>
    <w:rsid w:val="00F66021"/>
    <w:rsid w:val="00F82795"/>
    <w:rsid w:val="00F832AD"/>
    <w:rsid w:val="00F9030B"/>
    <w:rsid w:val="00F90867"/>
    <w:rsid w:val="00F90AEB"/>
    <w:rsid w:val="00F94641"/>
    <w:rsid w:val="00FA0A69"/>
    <w:rsid w:val="00FA2496"/>
    <w:rsid w:val="00FA4B33"/>
    <w:rsid w:val="00FA6A6E"/>
    <w:rsid w:val="00FA7BBB"/>
    <w:rsid w:val="00FC1B59"/>
    <w:rsid w:val="00FC2E70"/>
    <w:rsid w:val="00FC789A"/>
    <w:rsid w:val="00FD4FB0"/>
    <w:rsid w:val="00FE65BD"/>
    <w:rsid w:val="00FF5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E801C"/>
  <w15:docId w15:val="{FA4D0776-F42D-4CA5-9F35-C89550EDC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F20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90A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D4D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52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55261"/>
  </w:style>
  <w:style w:type="paragraph" w:styleId="Fuzeile">
    <w:name w:val="footer"/>
    <w:basedOn w:val="Standard"/>
    <w:link w:val="FuzeileZchn"/>
    <w:uiPriority w:val="99"/>
    <w:unhideWhenUsed/>
    <w:rsid w:val="00D552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5526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5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526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C152B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6F20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F203C"/>
    <w:pPr>
      <w:outlineLvl w:val="9"/>
    </w:pPr>
    <w:rPr>
      <w:lang w:eastAsia="en-GB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9E3930"/>
    <w:pPr>
      <w:spacing w:before="240" w:after="0"/>
    </w:pPr>
    <w:rPr>
      <w:rFonts w:cstheme="minorHAnsi"/>
      <w:b/>
      <w:b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35716F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6F203C"/>
    <w:pPr>
      <w:spacing w:after="0"/>
      <w:ind w:left="220"/>
    </w:pPr>
    <w:rPr>
      <w:rFonts w:cstheme="minorHAnsi"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0A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EmptyLayoutCell">
    <w:name w:val="EmptyLayoutCell"/>
    <w:basedOn w:val="Standard"/>
    <w:rsid w:val="00EE5909"/>
    <w:pPr>
      <w:spacing w:after="0" w:line="240" w:lineRule="auto"/>
    </w:pPr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D4DA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1D46E7"/>
    <w:rPr>
      <w:color w:val="0000FF" w:themeColor="hyperlink"/>
      <w:u w:val="single"/>
    </w:rPr>
  </w:style>
  <w:style w:type="paragraph" w:styleId="Verzeichnis4">
    <w:name w:val="toc 4"/>
    <w:basedOn w:val="Standard"/>
    <w:next w:val="Standard"/>
    <w:autoRedefine/>
    <w:uiPriority w:val="39"/>
    <w:unhideWhenUsed/>
    <w:rsid w:val="0043364D"/>
    <w:pPr>
      <w:spacing w:after="0"/>
      <w:ind w:left="440"/>
    </w:pPr>
    <w:rPr>
      <w:rFonts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43364D"/>
    <w:pPr>
      <w:spacing w:after="0"/>
      <w:ind w:left="660"/>
    </w:pPr>
    <w:rPr>
      <w:rFonts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43364D"/>
    <w:pPr>
      <w:spacing w:after="0"/>
      <w:ind w:left="880"/>
    </w:pPr>
    <w:rPr>
      <w:rFonts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43364D"/>
    <w:pPr>
      <w:spacing w:after="0"/>
      <w:ind w:left="1100"/>
    </w:pPr>
    <w:rPr>
      <w:rFonts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43364D"/>
    <w:pPr>
      <w:spacing w:after="0"/>
      <w:ind w:left="1320"/>
    </w:pPr>
    <w:rPr>
      <w:rFonts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43364D"/>
    <w:pPr>
      <w:spacing w:after="0"/>
      <w:ind w:left="154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chart" Target="charts/chart1.xml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emf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Labor\Energieberatung%20und%20ECOplus\Energiebeauftragter%20GVU\Betreute%20Gemeinden\Schollach\Strom%20Kapelle%20Schollach%20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Tabelle1!$B$11</c:f>
              <c:strCache>
                <c:ptCount val="1"/>
                <c:pt idx="0">
                  <c:v>Stromverbrauch Kapelle Schollach in kWh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Tabelle1!$A$12:$A$16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Tabelle1!$B$12:$B$16</c:f>
              <c:numCache>
                <c:formatCode>General</c:formatCode>
                <c:ptCount val="5"/>
                <c:pt idx="0">
                  <c:v>676.44</c:v>
                </c:pt>
                <c:pt idx="1">
                  <c:v>516.86</c:v>
                </c:pt>
                <c:pt idx="2">
                  <c:v>615.94000000000005</c:v>
                </c:pt>
                <c:pt idx="3">
                  <c:v>301.3</c:v>
                </c:pt>
                <c:pt idx="4">
                  <c:v>243.77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B7-4B1A-8920-A5E3941A96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3594160"/>
        <c:axId val="281343056"/>
      </c:barChart>
      <c:catAx>
        <c:axId val="283594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81343056"/>
        <c:crosses val="autoZero"/>
        <c:auto val="1"/>
        <c:lblAlgn val="ctr"/>
        <c:lblOffset val="100"/>
        <c:noMultiLvlLbl val="0"/>
      </c:catAx>
      <c:valAx>
        <c:axId val="281343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83594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939E7-1312-4D79-B111-5C2F96DF9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55</Pages>
  <Words>3051</Words>
  <Characters>19226</Characters>
  <Application>Microsoft Office Word</Application>
  <DocSecurity>0</DocSecurity>
  <Lines>160</Lines>
  <Paragraphs>44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Gemeinde-Energie-Bericht 2021, Schollach</vt:lpstr>
    </vt:vector>
  </TitlesOfParts>
  <Company/>
  <LinksUpToDate>false</LinksUpToDate>
  <CharactersWithSpaces>22233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Gemeinde-Energie-Bericht 2021, Schollach</dc:title>
  <dc:subject/>
  <dc:creator>Mathias Eichinger</dc:creator>
  <cp:keywords/>
  <dc:description/>
  <cp:lastModifiedBy>Mathias Eichinger</cp:lastModifiedBy>
  <cp:revision>458</cp:revision>
  <dcterms:created xsi:type="dcterms:W3CDTF">2016-03-31T09:05:00Z</dcterms:created>
  <dcterms:modified xsi:type="dcterms:W3CDTF">2022-09-09T09:30:00Z</dcterms:modified>
</cp:coreProperties>
</file>